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5A" w:rsidRDefault="00361AC0" w:rsidP="00361AC0">
      <w:pPr>
        <w:spacing w:line="400" w:lineRule="exact"/>
        <w:jc w:val="left"/>
        <w:rPr>
          <w:rFonts w:asciiTheme="minorEastAsia" w:eastAsiaTheme="minorEastAsia" w:hAnsiTheme="minorEastAsia" w:cstheme="minorBidi"/>
          <w:kern w:val="0"/>
        </w:rPr>
      </w:pPr>
      <w:bookmarkStart w:id="0" w:name="_GoBack"/>
      <w:bookmarkEnd w:id="0"/>
      <w:r>
        <w:rPr>
          <w:rFonts w:asciiTheme="minorEastAsia" w:eastAsiaTheme="minorEastAsia" w:hAnsiTheme="minorEastAsia" w:cstheme="minorBidi" w:hint="eastAsia"/>
          <w:kern w:val="0"/>
        </w:rPr>
        <w:t>様式第３</w:t>
      </w:r>
    </w:p>
    <w:p w:rsidR="00AA455A" w:rsidRPr="00071EE2" w:rsidRDefault="00071EE2" w:rsidP="00071EE2">
      <w:pPr>
        <w:jc w:val="center"/>
        <w:rPr>
          <w:rFonts w:asciiTheme="minorEastAsia" w:eastAsiaTheme="minorEastAsia" w:hAnsiTheme="minorEastAsia" w:cstheme="minorBidi"/>
          <w:kern w:val="0"/>
          <w:sz w:val="24"/>
          <w:szCs w:val="24"/>
        </w:rPr>
      </w:pPr>
      <w:r w:rsidRPr="00071EE2">
        <w:rPr>
          <w:rFonts w:asciiTheme="minorEastAsia" w:eastAsiaTheme="minorEastAsia" w:hAnsiTheme="minorEastAsia" w:cstheme="minorBidi" w:hint="eastAsia"/>
          <w:kern w:val="0"/>
          <w:sz w:val="24"/>
          <w:szCs w:val="24"/>
        </w:rPr>
        <w:t>申　請　前　確　認　書</w:t>
      </w:r>
    </w:p>
    <w:p w:rsidR="00071EE2" w:rsidRDefault="00071EE2" w:rsidP="00AA455A">
      <w:pPr>
        <w:rPr>
          <w:rFonts w:asciiTheme="minorEastAsia" w:eastAsiaTheme="minorEastAsia" w:hAnsiTheme="minorEastAsia" w:cstheme="minorEastAsia"/>
          <w:sz w:val="21"/>
          <w:szCs w:val="21"/>
        </w:rPr>
      </w:pPr>
    </w:p>
    <w:p w:rsidR="00AA455A" w:rsidRPr="00AA455A" w:rsidRDefault="00AA455A" w:rsidP="00AA455A">
      <w:pPr>
        <w:ind w:firstLineChars="200" w:firstLine="420"/>
        <w:rPr>
          <w:rFonts w:asciiTheme="minorEastAsia" w:eastAsiaTheme="minorEastAsia" w:hAnsiTheme="minorEastAsia" w:cstheme="minorBidi"/>
          <w:sz w:val="21"/>
        </w:rPr>
      </w:pPr>
      <w:r w:rsidRPr="00AA455A">
        <w:rPr>
          <w:rFonts w:asciiTheme="minorEastAsia" w:eastAsiaTheme="minorEastAsia" w:hAnsiTheme="minorEastAsia" w:cstheme="minorEastAsia" w:hint="eastAsia"/>
          <w:sz w:val="21"/>
          <w:szCs w:val="21"/>
        </w:rPr>
        <w:t xml:space="preserve">公益財団法人東京都中小企業振興公社　</w:t>
      </w:r>
      <w:r w:rsidRPr="00AA455A">
        <w:rPr>
          <w:rFonts w:asciiTheme="minorEastAsia" w:eastAsiaTheme="minorEastAsia" w:hAnsiTheme="minorEastAsia" w:cstheme="minorBidi" w:hint="eastAsia"/>
          <w:spacing w:val="105"/>
          <w:kern w:val="0"/>
          <w:sz w:val="21"/>
          <w:fitText w:val="1050" w:id="1672858887"/>
        </w:rPr>
        <w:t>理事</w:t>
      </w:r>
      <w:r w:rsidRPr="00AA455A">
        <w:rPr>
          <w:rFonts w:asciiTheme="minorEastAsia" w:eastAsiaTheme="minorEastAsia" w:hAnsiTheme="minorEastAsia" w:cstheme="minorBidi" w:hint="eastAsia"/>
          <w:kern w:val="0"/>
          <w:sz w:val="21"/>
          <w:fitText w:val="1050" w:id="1672858887"/>
        </w:rPr>
        <w:t>長</w:t>
      </w:r>
      <w:r w:rsidRPr="00AA455A">
        <w:rPr>
          <w:rFonts w:asciiTheme="minorEastAsia" w:eastAsiaTheme="minorEastAsia" w:hAnsiTheme="minorEastAsia" w:cstheme="minorBidi" w:hint="eastAsia"/>
          <w:sz w:val="21"/>
        </w:rPr>
        <w:t xml:space="preserve">　　殿</w:t>
      </w:r>
    </w:p>
    <w:p w:rsidR="00AA455A" w:rsidRDefault="00AA455A" w:rsidP="008C18DD">
      <w:pPr>
        <w:overflowPunct w:val="0"/>
        <w:autoSpaceDE w:val="0"/>
        <w:autoSpaceDN w:val="0"/>
        <w:ind w:left="210" w:hangingChars="100" w:hanging="210"/>
        <w:jc w:val="right"/>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 xml:space="preserve">　　　　</w:t>
      </w:r>
      <w:r w:rsidR="00DF4B71">
        <w:rPr>
          <w:rFonts w:asciiTheme="minorEastAsia" w:eastAsiaTheme="minorEastAsia" w:hAnsiTheme="minorEastAsia" w:cstheme="minorBidi" w:hint="eastAsia"/>
          <w:sz w:val="21"/>
          <w:szCs w:val="21"/>
        </w:rPr>
        <w:t xml:space="preserve">　　　　　　　　　年　　月　　日</w:t>
      </w:r>
    </w:p>
    <w:p w:rsidR="00DF4B71" w:rsidRPr="00AA455A" w:rsidRDefault="00DF4B71" w:rsidP="008C18DD">
      <w:pPr>
        <w:overflowPunct w:val="0"/>
        <w:autoSpaceDE w:val="0"/>
        <w:autoSpaceDN w:val="0"/>
        <w:ind w:left="210" w:hangingChars="100" w:hanging="210"/>
        <w:jc w:val="right"/>
        <w:rPr>
          <w:rFonts w:asciiTheme="minorEastAsia" w:eastAsiaTheme="minorEastAsia" w:hAnsiTheme="minorEastAsia" w:cstheme="minorBidi"/>
          <w:sz w:val="21"/>
          <w:szCs w:val="21"/>
        </w:rPr>
      </w:pPr>
    </w:p>
    <w:p w:rsidR="00AA455A" w:rsidRDefault="00AA455A" w:rsidP="00AA455A">
      <w:pPr>
        <w:overflowPunct w:val="0"/>
        <w:autoSpaceDE w:val="0"/>
        <w:autoSpaceDN w:val="0"/>
        <w:ind w:left="210" w:hangingChars="100" w:hanging="210"/>
        <w:jc w:val="center"/>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 xml:space="preserve">　　　名　　称：</w:t>
      </w:r>
    </w:p>
    <w:p w:rsidR="00DF4B71" w:rsidRPr="00AA455A" w:rsidRDefault="00DF4B71" w:rsidP="00AA455A">
      <w:pPr>
        <w:overflowPunct w:val="0"/>
        <w:autoSpaceDE w:val="0"/>
        <w:autoSpaceDN w:val="0"/>
        <w:ind w:left="220" w:hangingChars="100" w:hanging="220"/>
        <w:jc w:val="center"/>
        <w:rPr>
          <w:rFonts w:asciiTheme="minorEastAsia" w:eastAsiaTheme="minorEastAsia" w:hAnsiTheme="minorEastAsia" w:cstheme="minorEastAsia"/>
          <w:sz w:val="21"/>
          <w:szCs w:val="21"/>
        </w:rPr>
      </w:pPr>
      <w:r w:rsidRPr="00AA455A">
        <w:rPr>
          <w:rFonts w:asciiTheme="minorEastAsia" w:eastAsiaTheme="minorEastAsia" w:hAnsiTheme="minorEastAsia" w:cstheme="minorEastAsia"/>
          <w:noProof/>
        </w:rPr>
        <mc:AlternateContent>
          <mc:Choice Requires="wps">
            <w:drawing>
              <wp:anchor distT="0" distB="0" distL="114300" distR="114300" simplePos="0" relativeHeight="251659264" behindDoc="0" locked="0" layoutInCell="1" allowOverlap="1" wp14:anchorId="5ECBF19C" wp14:editId="5100DFDD">
                <wp:simplePos x="0" y="0"/>
                <wp:positionH relativeFrom="margin">
                  <wp:posOffset>5547360</wp:posOffset>
                </wp:positionH>
                <wp:positionV relativeFrom="paragraph">
                  <wp:posOffset>81915</wp:posOffset>
                </wp:positionV>
                <wp:extent cx="573405" cy="515620"/>
                <wp:effectExtent l="0" t="0" r="0" b="0"/>
                <wp:wrapNone/>
                <wp:docPr id="13" name="円/楕円 13"/>
                <wp:cNvGraphicFramePr/>
                <a:graphic xmlns:a="http://schemas.openxmlformats.org/drawingml/2006/main">
                  <a:graphicData uri="http://schemas.microsoft.com/office/word/2010/wordprocessingShape">
                    <wps:wsp>
                      <wps:cNvSpPr/>
                      <wps:spPr>
                        <a:xfrm>
                          <a:off x="0" y="0"/>
                          <a:ext cx="573405" cy="515620"/>
                        </a:xfrm>
                        <a:prstGeom prst="ellipse">
                          <a:avLst/>
                        </a:prstGeom>
                        <a:noFill/>
                        <a:ln w="25400" cap="flat" cmpd="sng" algn="ctr">
                          <a:noFill/>
                          <a:prstDash val="solid"/>
                        </a:ln>
                        <a:effectLst/>
                      </wps:spPr>
                      <wps:txbx>
                        <w:txbxContent>
                          <w:p w:rsidR="00AA455A" w:rsidRPr="00941EC6" w:rsidRDefault="00AA455A" w:rsidP="00AA455A">
                            <w:pPr>
                              <w:jc w:val="center"/>
                              <w:rPr>
                                <w:color w:val="000000" w:themeColor="text1"/>
                                <w:sz w:val="14"/>
                                <w:szCs w:val="14"/>
                              </w:rPr>
                            </w:pPr>
                            <w:r w:rsidRPr="00941EC6">
                              <w:rPr>
                                <w:rFonts w:hint="eastAsia"/>
                                <w:color w:val="000000" w:themeColor="text1"/>
                                <w:sz w:val="14"/>
                                <w:szCs w:val="14"/>
                              </w:rPr>
                              <w:t>実印押印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BF19C" id="円/楕円 13" o:spid="_x0000_s1026" style="position:absolute;left:0;text-align:left;margin-left:436.8pt;margin-top:6.45pt;width:45.15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" filled="f" stroked="f" strokeweight="2pt">
                <v:textbox>
                  <w:txbxContent>
                    <w:p w:rsidR="00AA455A" w:rsidRPr="00941EC6" w:rsidRDefault="00AA455A" w:rsidP="00AA455A">
                      <w:pPr>
                        <w:jc w:val="center"/>
                        <w:rPr>
                          <w:color w:val="000000" w:themeColor="text1"/>
                          <w:sz w:val="14"/>
                          <w:szCs w:val="14"/>
                        </w:rPr>
                      </w:pPr>
                      <w:r w:rsidRPr="00941EC6">
                        <w:rPr>
                          <w:rFonts w:hint="eastAsia"/>
                          <w:color w:val="000000" w:themeColor="text1"/>
                          <w:sz w:val="14"/>
                          <w:szCs w:val="14"/>
                        </w:rPr>
                        <w:t>実印押印</w:t>
                      </w:r>
                    </w:p>
                  </w:txbxContent>
                </v:textbox>
                <w10:wrap anchorx="margin"/>
              </v:oval>
            </w:pict>
          </mc:Fallback>
        </mc:AlternateContent>
      </w:r>
    </w:p>
    <w:p w:rsidR="00AA455A" w:rsidRPr="00AA455A" w:rsidRDefault="00AA455A" w:rsidP="00AA455A">
      <w:pPr>
        <w:ind w:right="840"/>
        <w:jc w:val="center"/>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 xml:space="preserve">　　　　　　　代表者名：</w:t>
      </w:r>
    </w:p>
    <w:p w:rsidR="00AA455A" w:rsidRDefault="00AA455A" w:rsidP="00AA455A">
      <w:pPr>
        <w:ind w:firstLineChars="100" w:firstLine="210"/>
        <w:rPr>
          <w:rFonts w:asciiTheme="minorEastAsia" w:eastAsiaTheme="minorEastAsia" w:hAnsiTheme="minorEastAsia" w:cstheme="minorBidi"/>
          <w:sz w:val="21"/>
          <w:szCs w:val="21"/>
        </w:rPr>
      </w:pPr>
    </w:p>
    <w:p w:rsidR="00AA455A" w:rsidRPr="00AA455A" w:rsidRDefault="00071EE2" w:rsidP="00AA455A">
      <w:pPr>
        <w:ind w:firstLineChars="100" w:firstLine="21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当社（私）は、</w:t>
      </w:r>
      <w:r w:rsidR="00C86E96">
        <w:rPr>
          <w:rFonts w:asciiTheme="minorEastAsia" w:eastAsiaTheme="minorEastAsia" w:hAnsiTheme="minorEastAsia" w:cstheme="minorBidi" w:hint="eastAsia"/>
          <w:sz w:val="21"/>
          <w:szCs w:val="21"/>
        </w:rPr>
        <w:t>新型コロナウイルス感染症緊急対策設備投資支援事業</w:t>
      </w:r>
      <w:r w:rsidR="00AA455A" w:rsidRPr="00AA455A">
        <w:rPr>
          <w:rFonts w:asciiTheme="minorEastAsia" w:eastAsiaTheme="minorEastAsia" w:hAnsiTheme="minorEastAsia" w:cstheme="minorBidi" w:hint="eastAsia"/>
          <w:sz w:val="21"/>
          <w:szCs w:val="21"/>
        </w:rPr>
        <w:t>の申請にあたり、基準日（</w:t>
      </w:r>
      <w:r w:rsidR="00C86E96">
        <w:rPr>
          <w:rFonts w:asciiTheme="minorEastAsia" w:eastAsiaTheme="minorEastAsia" w:hAnsiTheme="minorEastAsia" w:cstheme="minorBidi" w:hint="eastAsia"/>
          <w:sz w:val="21"/>
          <w:szCs w:val="21"/>
        </w:rPr>
        <w:t>令和２</w:t>
      </w:r>
      <w:r w:rsidR="00AA455A" w:rsidRPr="00AA455A">
        <w:rPr>
          <w:rFonts w:asciiTheme="minorEastAsia" w:eastAsiaTheme="minorEastAsia" w:hAnsiTheme="minorEastAsia" w:cstheme="minorBidi" w:hint="eastAsia"/>
          <w:sz w:val="21"/>
          <w:szCs w:val="21"/>
        </w:rPr>
        <w:t>年４月１日）現在で下記のすべてを満たしていることを確認します。該当しないことが判明した場合は、助成金交付決定の取り消し、返還の対象となること及びその他貴公社が行う一切の措置について異議を申し立てません。</w:t>
      </w:r>
    </w:p>
    <w:p w:rsidR="00AA455A" w:rsidRPr="00AA455A" w:rsidRDefault="00AA455A" w:rsidP="00AA455A">
      <w:pPr>
        <w:jc w:val="center"/>
        <w:rPr>
          <w:rFonts w:ascii="Century"/>
          <w:kern w:val="0"/>
          <w:sz w:val="21"/>
          <w:szCs w:val="21"/>
        </w:rPr>
      </w:pPr>
      <w:r w:rsidRPr="00AA455A">
        <w:rPr>
          <w:rFonts w:ascii="Century" w:hint="eastAsia"/>
          <w:kern w:val="0"/>
          <w:sz w:val="21"/>
          <w:szCs w:val="21"/>
        </w:rPr>
        <w:t>記</w:t>
      </w:r>
    </w:p>
    <w:p w:rsidR="00AA455A" w:rsidRPr="00AA455A" w:rsidRDefault="00AA455A" w:rsidP="00AA455A">
      <w:pPr>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１　次の(1)～(4)のいずれかに該当する法人、個人事業者、又は中小企業団体等である</w:t>
      </w:r>
    </w:p>
    <w:p w:rsidR="00AA455A" w:rsidRPr="00AA455A" w:rsidRDefault="00AA455A" w:rsidP="00AA455A">
      <w:pPr>
        <w:numPr>
          <w:ilvl w:val="0"/>
          <w:numId w:val="9"/>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kern w:val="0"/>
          <w:sz w:val="21"/>
          <w:szCs w:val="21"/>
          <w:fitText w:val="1890" w:id="1672858888"/>
        </w:rPr>
        <w:t>製造業・その他業種</w:t>
      </w:r>
      <w:r w:rsidRPr="00AA455A">
        <w:rPr>
          <w:rFonts w:asciiTheme="minorEastAsia" w:eastAsiaTheme="minorEastAsia" w:hAnsiTheme="minorEastAsia" w:cstheme="minorBidi" w:hint="eastAsia"/>
          <w:sz w:val="21"/>
          <w:szCs w:val="21"/>
        </w:rPr>
        <w:t>：資本金３億円以下又は従業員300人以下</w:t>
      </w:r>
    </w:p>
    <w:p w:rsidR="00AA455A" w:rsidRPr="00AA455A" w:rsidRDefault="00AA455A" w:rsidP="00AA455A">
      <w:pPr>
        <w:numPr>
          <w:ilvl w:val="0"/>
          <w:numId w:val="9"/>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pacing w:val="315"/>
          <w:kern w:val="0"/>
          <w:sz w:val="21"/>
          <w:szCs w:val="21"/>
          <w:fitText w:val="1890" w:id="1672858889"/>
        </w:rPr>
        <w:t>卸売</w:t>
      </w:r>
      <w:r w:rsidRPr="00AA455A">
        <w:rPr>
          <w:rFonts w:asciiTheme="minorEastAsia" w:eastAsiaTheme="minorEastAsia" w:hAnsiTheme="minorEastAsia" w:cstheme="minorBidi" w:hint="eastAsia"/>
          <w:kern w:val="0"/>
          <w:sz w:val="21"/>
          <w:szCs w:val="21"/>
          <w:fitText w:val="1890" w:id="1672858889"/>
        </w:rPr>
        <w:t>業</w:t>
      </w:r>
      <w:r w:rsidRPr="00AA455A">
        <w:rPr>
          <w:rFonts w:asciiTheme="minorEastAsia" w:eastAsiaTheme="minorEastAsia" w:hAnsiTheme="minorEastAsia" w:cstheme="minorBidi" w:hint="eastAsia"/>
          <w:sz w:val="21"/>
          <w:szCs w:val="21"/>
        </w:rPr>
        <w:t>：資本金１億円以下又は従業員100人以下</w:t>
      </w:r>
    </w:p>
    <w:p w:rsidR="00AA455A" w:rsidRPr="00AA455A" w:rsidRDefault="00AA455A" w:rsidP="00AA455A">
      <w:pPr>
        <w:numPr>
          <w:ilvl w:val="0"/>
          <w:numId w:val="9"/>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pacing w:val="105"/>
          <w:kern w:val="0"/>
          <w:sz w:val="21"/>
          <w:szCs w:val="21"/>
          <w:fitText w:val="1890" w:id="1672858890"/>
        </w:rPr>
        <w:t>サービス</w:t>
      </w:r>
      <w:r w:rsidRPr="00AA455A">
        <w:rPr>
          <w:rFonts w:asciiTheme="minorEastAsia" w:eastAsiaTheme="minorEastAsia" w:hAnsiTheme="minorEastAsia" w:cstheme="minorBidi" w:hint="eastAsia"/>
          <w:kern w:val="0"/>
          <w:sz w:val="21"/>
          <w:szCs w:val="21"/>
          <w:fitText w:val="1890" w:id="1672858890"/>
        </w:rPr>
        <w:t>業</w:t>
      </w:r>
      <w:r w:rsidRPr="00AA455A">
        <w:rPr>
          <w:rFonts w:asciiTheme="minorEastAsia" w:eastAsiaTheme="minorEastAsia" w:hAnsiTheme="minorEastAsia" w:cstheme="minorBidi" w:hint="eastAsia"/>
          <w:sz w:val="21"/>
          <w:szCs w:val="21"/>
        </w:rPr>
        <w:t>：資本金５千万円以下又は従業員100人以下</w:t>
      </w:r>
    </w:p>
    <w:p w:rsidR="00AA455A" w:rsidRPr="00AA455A" w:rsidRDefault="00AA455A" w:rsidP="00AA455A">
      <w:pPr>
        <w:numPr>
          <w:ilvl w:val="0"/>
          <w:numId w:val="9"/>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pacing w:val="315"/>
          <w:kern w:val="0"/>
          <w:sz w:val="21"/>
          <w:szCs w:val="21"/>
          <w:fitText w:val="1890" w:id="1672858891"/>
        </w:rPr>
        <w:t>小売</w:t>
      </w:r>
      <w:r w:rsidRPr="00AA455A">
        <w:rPr>
          <w:rFonts w:asciiTheme="minorEastAsia" w:eastAsiaTheme="minorEastAsia" w:hAnsiTheme="minorEastAsia" w:cstheme="minorBidi" w:hint="eastAsia"/>
          <w:kern w:val="0"/>
          <w:sz w:val="21"/>
          <w:szCs w:val="21"/>
          <w:fitText w:val="1890" w:id="1672858891"/>
        </w:rPr>
        <w:t>業</w:t>
      </w:r>
      <w:r w:rsidRPr="00AA455A">
        <w:rPr>
          <w:rFonts w:asciiTheme="minorEastAsia" w:eastAsiaTheme="minorEastAsia" w:hAnsiTheme="minorEastAsia" w:cstheme="minorBidi" w:hint="eastAsia"/>
          <w:sz w:val="21"/>
          <w:szCs w:val="21"/>
        </w:rPr>
        <w:t>：資本金５千万円以下又は従業員50人以下</w:t>
      </w:r>
    </w:p>
    <w:p w:rsidR="00AA455A" w:rsidRPr="00AA455A" w:rsidRDefault="00AA455A" w:rsidP="00AA455A">
      <w:pPr>
        <w:tabs>
          <w:tab w:val="left" w:pos="709"/>
        </w:tabs>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２　次の(1)～(4)をすべて満たしている</w:t>
      </w:r>
    </w:p>
    <w:p w:rsidR="00AA455A" w:rsidRPr="00AA455A" w:rsidRDefault="00AA455A" w:rsidP="00AA455A">
      <w:pPr>
        <w:numPr>
          <w:ilvl w:val="0"/>
          <w:numId w:val="10"/>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大企業が単独で発行済株式総数又は出資総額の２分の１以上を所有又は出資していない</w:t>
      </w:r>
    </w:p>
    <w:p w:rsidR="00AA455A" w:rsidRPr="00AA455A" w:rsidRDefault="00AA455A" w:rsidP="00AA455A">
      <w:pPr>
        <w:numPr>
          <w:ilvl w:val="0"/>
          <w:numId w:val="10"/>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大企業が複数で発行済株式総数又は出資総額の３分の２以上を所有又は出資していない</w:t>
      </w:r>
    </w:p>
    <w:p w:rsidR="00AA455A" w:rsidRPr="00AA455A" w:rsidRDefault="00AA455A" w:rsidP="00AA455A">
      <w:pPr>
        <w:numPr>
          <w:ilvl w:val="0"/>
          <w:numId w:val="10"/>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役員総数の２分の１以上を大企業の役員又は従業員が兼務していない</w:t>
      </w:r>
    </w:p>
    <w:p w:rsidR="00AA455A" w:rsidRPr="00AA455A" w:rsidRDefault="00AA455A" w:rsidP="00AA455A">
      <w:pPr>
        <w:numPr>
          <w:ilvl w:val="0"/>
          <w:numId w:val="10"/>
        </w:numPr>
        <w:overflowPunct w:val="0"/>
        <w:autoSpaceDE w:val="0"/>
        <w:autoSpaceDN w:val="0"/>
        <w:rPr>
          <w:rFonts w:asciiTheme="minorEastAsia" w:eastAsiaTheme="minorEastAsia" w:hAnsiTheme="minorEastAsia" w:cstheme="minorBidi"/>
          <w:sz w:val="21"/>
          <w:szCs w:val="21"/>
        </w:rPr>
      </w:pPr>
      <w:r w:rsidRPr="00AA455A">
        <w:rPr>
          <w:rFonts w:asciiTheme="minorEastAsia" w:eastAsiaTheme="minorEastAsia" w:hAnsiTheme="minorEastAsia" w:cstheme="minorBidi" w:hint="eastAsia"/>
          <w:sz w:val="21"/>
          <w:szCs w:val="21"/>
        </w:rPr>
        <w:t>大企業が実質的な経営に参画していない</w:t>
      </w:r>
    </w:p>
    <w:p w:rsidR="00AA455A" w:rsidRPr="00AA455A" w:rsidRDefault="00AA455A" w:rsidP="00AA455A">
      <w:pPr>
        <w:overflowPunct w:val="0"/>
        <w:autoSpaceDE w:val="0"/>
        <w:autoSpaceDN w:val="0"/>
        <w:ind w:left="210" w:hangingChars="100" w:hanging="210"/>
        <w:rPr>
          <w:rFonts w:asciiTheme="minorEastAsia" w:eastAsiaTheme="minorEastAsia" w:hAnsiTheme="minorEastAsia" w:cstheme="minorEastAsia"/>
          <w:sz w:val="21"/>
          <w:szCs w:val="21"/>
        </w:rPr>
      </w:pPr>
      <w:r w:rsidRPr="00AA455A">
        <w:rPr>
          <w:rFonts w:asciiTheme="minorEastAsia" w:eastAsiaTheme="minorEastAsia" w:hAnsiTheme="minorEastAsia" w:cstheme="minorEastAsia" w:hint="eastAsia"/>
          <w:sz w:val="21"/>
          <w:szCs w:val="21"/>
        </w:rPr>
        <w:t>３　基準日現在で</w:t>
      </w:r>
      <w:r w:rsidRPr="00AA455A">
        <w:rPr>
          <w:rFonts w:asciiTheme="minorEastAsia" w:eastAsiaTheme="minorEastAsia" w:hAnsiTheme="minorEastAsia" w:cstheme="minorEastAsia"/>
          <w:sz w:val="21"/>
          <w:szCs w:val="21"/>
        </w:rPr>
        <w:t>東京都内に</w:t>
      </w:r>
      <w:r w:rsidRPr="00AA455A">
        <w:rPr>
          <w:rFonts w:asciiTheme="minorEastAsia" w:eastAsiaTheme="minorEastAsia" w:hAnsiTheme="minorEastAsia" w:cstheme="minorEastAsia" w:hint="eastAsia"/>
          <w:sz w:val="21"/>
          <w:szCs w:val="21"/>
        </w:rPr>
        <w:t>登記簿上の</w:t>
      </w:r>
      <w:r w:rsidRPr="00AA455A">
        <w:rPr>
          <w:rFonts w:asciiTheme="minorEastAsia" w:eastAsiaTheme="minorEastAsia" w:hAnsiTheme="minorEastAsia" w:cstheme="minorEastAsia"/>
          <w:sz w:val="21"/>
          <w:szCs w:val="21"/>
        </w:rPr>
        <w:t>本店または支店がある</w:t>
      </w:r>
      <w:r w:rsidRPr="00AA455A">
        <w:rPr>
          <w:rFonts w:asciiTheme="minorEastAsia" w:eastAsiaTheme="minorEastAsia" w:hAnsiTheme="minorEastAsia" w:cstheme="minorEastAsia" w:hint="eastAsia"/>
          <w:sz w:val="21"/>
          <w:szCs w:val="21"/>
        </w:rPr>
        <w:t>。ただし、都外に設置の場合　　　　　　は、都内に本店がある。個人事業者においては基準日現在で、東京都内に開業届出がある</w:t>
      </w:r>
    </w:p>
    <w:p w:rsidR="00AA455A" w:rsidRPr="00AA455A" w:rsidRDefault="00AA455A" w:rsidP="00AA455A">
      <w:pPr>
        <w:overflowPunct w:val="0"/>
        <w:autoSpaceDE w:val="0"/>
        <w:autoSpaceDN w:val="0"/>
        <w:rPr>
          <w:rFonts w:asciiTheme="minorEastAsia" w:eastAsiaTheme="minorEastAsia" w:hAnsiTheme="minorEastAsia" w:cstheme="minorEastAsia"/>
          <w:sz w:val="21"/>
          <w:szCs w:val="21"/>
        </w:rPr>
      </w:pPr>
      <w:r w:rsidRPr="00AA455A">
        <w:rPr>
          <w:rFonts w:asciiTheme="minorEastAsia" w:eastAsiaTheme="minorEastAsia" w:hAnsiTheme="minorEastAsia" w:cstheme="minorEastAsia" w:hint="eastAsia"/>
          <w:sz w:val="21"/>
          <w:szCs w:val="21"/>
        </w:rPr>
        <w:t xml:space="preserve">４　</w:t>
      </w:r>
      <w:r w:rsidRPr="00AA455A">
        <w:rPr>
          <w:rFonts w:asciiTheme="minorEastAsia" w:eastAsiaTheme="minorEastAsia" w:hAnsiTheme="minorEastAsia" w:cstheme="minorEastAsia"/>
          <w:sz w:val="21"/>
          <w:szCs w:val="21"/>
        </w:rPr>
        <w:t>都内事業所における常用の事業活動拠点としての事業継続が、基準日現在で２年以上である</w:t>
      </w:r>
    </w:p>
    <w:p w:rsidR="00AA455A" w:rsidRPr="00AA455A" w:rsidRDefault="00E250C8" w:rsidP="00AA455A">
      <w:pPr>
        <w:overflowPunct w:val="0"/>
        <w:autoSpaceDE w:val="0"/>
        <w:autoSpaceDN w:val="0"/>
        <w:ind w:left="210" w:hangingChars="100" w:hanging="21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５</w:t>
      </w:r>
      <w:r w:rsidR="00AA455A" w:rsidRPr="00AA455A">
        <w:rPr>
          <w:rFonts w:asciiTheme="minorEastAsia" w:eastAsiaTheme="minorEastAsia" w:hAnsiTheme="minorEastAsia" w:cstheme="minorEastAsia" w:hint="eastAsia"/>
          <w:sz w:val="21"/>
          <w:szCs w:val="21"/>
        </w:rPr>
        <w:t xml:space="preserve">　</w:t>
      </w:r>
      <w:r w:rsidR="00AA455A" w:rsidRPr="00AA455A">
        <w:rPr>
          <w:rFonts w:asciiTheme="minorEastAsia" w:eastAsiaTheme="minorEastAsia" w:hAnsiTheme="minorEastAsia" w:cstheme="minorEastAsia"/>
          <w:sz w:val="21"/>
          <w:szCs w:val="21"/>
        </w:rPr>
        <w:t>税金</w:t>
      </w:r>
      <w:r w:rsidR="00AA455A" w:rsidRPr="00AA455A">
        <w:rPr>
          <w:rFonts w:asciiTheme="minorEastAsia" w:eastAsiaTheme="minorEastAsia" w:hAnsiTheme="minorEastAsia" w:cstheme="minorEastAsia" w:hint="eastAsia"/>
          <w:sz w:val="21"/>
          <w:szCs w:val="21"/>
        </w:rPr>
        <w:t>等</w:t>
      </w:r>
      <w:r w:rsidR="00AA455A" w:rsidRPr="00AA455A">
        <w:rPr>
          <w:rFonts w:asciiTheme="minorEastAsia" w:eastAsiaTheme="minorEastAsia" w:hAnsiTheme="minorEastAsia" w:cstheme="minorEastAsia"/>
          <w:sz w:val="21"/>
          <w:szCs w:val="21"/>
        </w:rPr>
        <w:t>を滞納していない</w:t>
      </w:r>
      <w:r w:rsidR="00AA455A" w:rsidRPr="00AA455A">
        <w:rPr>
          <w:rFonts w:asciiTheme="minorEastAsia" w:eastAsiaTheme="minorEastAsia" w:hAnsiTheme="minorEastAsia" w:cstheme="minorEastAsia" w:hint="eastAsia"/>
          <w:sz w:val="21"/>
          <w:szCs w:val="21"/>
        </w:rPr>
        <w:t>。また、</w:t>
      </w:r>
      <w:r w:rsidR="00AA455A" w:rsidRPr="00AA455A">
        <w:rPr>
          <w:rFonts w:asciiTheme="minorEastAsia" w:eastAsiaTheme="minorEastAsia" w:hAnsiTheme="minorEastAsia" w:cstheme="minorEastAsia"/>
          <w:sz w:val="21"/>
          <w:szCs w:val="21"/>
        </w:rPr>
        <w:t>東京都及び公社に対する賃料・使用料等</w:t>
      </w:r>
      <w:r w:rsidR="00AA455A" w:rsidRPr="00AA455A">
        <w:rPr>
          <w:rFonts w:asciiTheme="minorEastAsia" w:eastAsiaTheme="minorEastAsia" w:hAnsiTheme="minorEastAsia" w:cstheme="minorEastAsia" w:hint="eastAsia"/>
          <w:sz w:val="21"/>
          <w:szCs w:val="21"/>
        </w:rPr>
        <w:t>の</w:t>
      </w:r>
      <w:r w:rsidR="00AA455A" w:rsidRPr="00AA455A">
        <w:rPr>
          <w:rFonts w:asciiTheme="minorEastAsia" w:eastAsiaTheme="minorEastAsia" w:hAnsiTheme="minorEastAsia" w:cstheme="minorEastAsia"/>
          <w:sz w:val="21"/>
          <w:szCs w:val="21"/>
        </w:rPr>
        <w:t>支払いに滞りがない</w:t>
      </w:r>
    </w:p>
    <w:p w:rsidR="00AA455A" w:rsidRPr="00AA455A" w:rsidRDefault="00C86010" w:rsidP="00AA455A">
      <w:pPr>
        <w:overflowPunct w:val="0"/>
        <w:autoSpaceDE w:val="0"/>
        <w:autoSpaceDN w:val="0"/>
        <w:ind w:left="420" w:hangingChars="200" w:hanging="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６</w:t>
      </w:r>
      <w:r w:rsidR="00AA455A" w:rsidRPr="00AA455A">
        <w:rPr>
          <w:rFonts w:asciiTheme="minorEastAsia" w:eastAsiaTheme="minorEastAsia" w:hAnsiTheme="minorEastAsia" w:cstheme="minorEastAsia" w:hint="eastAsia"/>
          <w:sz w:val="21"/>
          <w:szCs w:val="21"/>
        </w:rPr>
        <w:t xml:space="preserve">　</w:t>
      </w:r>
      <w:r w:rsidR="00AA455A" w:rsidRPr="00AA455A">
        <w:rPr>
          <w:rFonts w:asciiTheme="minorEastAsia" w:eastAsiaTheme="minorEastAsia" w:hAnsiTheme="minorEastAsia" w:cstheme="minorEastAsia"/>
          <w:spacing w:val="-4"/>
          <w:sz w:val="21"/>
          <w:szCs w:val="21"/>
        </w:rPr>
        <w:t>同</w:t>
      </w:r>
      <w:r w:rsidR="00AA455A" w:rsidRPr="00AA455A">
        <w:rPr>
          <w:rFonts w:asciiTheme="minorEastAsia" w:eastAsiaTheme="minorEastAsia" w:hAnsiTheme="minorEastAsia" w:cstheme="minorEastAsia" w:hint="eastAsia"/>
          <w:spacing w:val="-4"/>
          <w:sz w:val="21"/>
          <w:szCs w:val="21"/>
        </w:rPr>
        <w:t>一テーマ、同一内容、同一機械設備</w:t>
      </w:r>
      <w:r w:rsidR="00AA455A" w:rsidRPr="00AA455A">
        <w:rPr>
          <w:rFonts w:asciiTheme="minorEastAsia" w:eastAsiaTheme="minorEastAsia" w:hAnsiTheme="minorEastAsia" w:cstheme="minorEastAsia"/>
          <w:spacing w:val="-4"/>
          <w:sz w:val="21"/>
          <w:szCs w:val="21"/>
        </w:rPr>
        <w:t>で公社･国・都道府県・区市町村等から助成を受けていない</w:t>
      </w:r>
    </w:p>
    <w:p w:rsidR="00AA455A" w:rsidRPr="00AA455A" w:rsidRDefault="00C86010" w:rsidP="00AA455A">
      <w:pPr>
        <w:overflowPunct w:val="0"/>
        <w:autoSpaceDE w:val="0"/>
        <w:autoSpaceDN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７</w:t>
      </w:r>
      <w:r w:rsidR="00AA455A" w:rsidRPr="00AA455A">
        <w:rPr>
          <w:rFonts w:asciiTheme="minorEastAsia" w:eastAsiaTheme="minorEastAsia" w:hAnsiTheme="minorEastAsia" w:cstheme="minorEastAsia" w:hint="eastAsia"/>
          <w:sz w:val="21"/>
          <w:szCs w:val="21"/>
        </w:rPr>
        <w:t xml:space="preserve">　過去の助成事業において、事故がなく、報告書等を期日までに提出していること</w:t>
      </w:r>
    </w:p>
    <w:p w:rsidR="00AA455A" w:rsidRPr="00AA455A" w:rsidRDefault="00C86010" w:rsidP="00AA455A">
      <w:pPr>
        <w:overflowPunct w:val="0"/>
        <w:autoSpaceDE w:val="0"/>
        <w:autoSpaceDN w:val="0"/>
        <w:ind w:left="420" w:hangingChars="200" w:hanging="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８</w:t>
      </w:r>
      <w:r w:rsidR="00AA455A" w:rsidRPr="00AA455A">
        <w:rPr>
          <w:rFonts w:asciiTheme="minorEastAsia" w:eastAsiaTheme="minorEastAsia" w:hAnsiTheme="minorEastAsia" w:cstheme="minorEastAsia" w:hint="eastAsia"/>
          <w:sz w:val="21"/>
          <w:szCs w:val="21"/>
        </w:rPr>
        <w:t xml:space="preserve">　</w:t>
      </w:r>
      <w:r w:rsidR="00AA455A" w:rsidRPr="00AA455A">
        <w:rPr>
          <w:rFonts w:asciiTheme="minorEastAsia" w:eastAsiaTheme="minorEastAsia" w:hAnsiTheme="minorEastAsia" w:cstheme="minorEastAsia"/>
          <w:sz w:val="21"/>
          <w:szCs w:val="21"/>
        </w:rPr>
        <w:t>民事再生法、会社更生法、破産法に基づく申立・手続中（再生計画等認可決定確定後は除く）または私的整理手続中ではない</w:t>
      </w:r>
    </w:p>
    <w:p w:rsidR="00AA455A" w:rsidRDefault="00C86010" w:rsidP="00AA455A">
      <w:pPr>
        <w:overflowPunct w:val="0"/>
        <w:autoSpaceDE w:val="0"/>
        <w:autoSpaceDN w:val="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９</w:t>
      </w:r>
      <w:r w:rsidR="00AA455A" w:rsidRPr="00AA455A">
        <w:rPr>
          <w:rFonts w:asciiTheme="minorEastAsia" w:eastAsiaTheme="minorEastAsia" w:hAnsiTheme="minorEastAsia" w:cstheme="minorEastAsia" w:hint="eastAsia"/>
          <w:sz w:val="21"/>
          <w:szCs w:val="21"/>
        </w:rPr>
        <w:t xml:space="preserve">　助成事業の実施に当たって必要な許認可を取得し、関係法令を遵守すること</w:t>
      </w:r>
    </w:p>
    <w:p w:rsidR="00E250C8" w:rsidRPr="00E250C8" w:rsidRDefault="00C86010" w:rsidP="00AA455A">
      <w:pPr>
        <w:overflowPunct w:val="0"/>
        <w:autoSpaceDE w:val="0"/>
        <w:autoSpaceDN w:val="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10</w:t>
      </w:r>
      <w:r w:rsidR="00E250C8">
        <w:rPr>
          <w:rFonts w:asciiTheme="minorEastAsia" w:eastAsiaTheme="minorEastAsia" w:hAnsiTheme="minorEastAsia" w:cstheme="minorEastAsia" w:hint="eastAsia"/>
          <w:sz w:val="21"/>
          <w:szCs w:val="21"/>
        </w:rPr>
        <w:t xml:space="preserve">　助成対象経費は親会社、子会社、グループ企業等関連会社（自社と資本関係のある会社、役員又は従業員がコンサルタント契約や技術指導契約をしている会社等）との取引に係る経費ではない</w:t>
      </w:r>
    </w:p>
    <w:p w:rsidR="00AA455A" w:rsidRPr="00AA455A" w:rsidRDefault="00C86010" w:rsidP="00AA455A">
      <w:pPr>
        <w:overflowPunct w:val="0"/>
        <w:autoSpaceDE w:val="0"/>
        <w:autoSpaceDN w:val="0"/>
        <w:ind w:left="210" w:hangingChars="100" w:hanging="210"/>
        <w:rPr>
          <w:rFonts w:asciiTheme="minorEastAsia" w:eastAsiaTheme="minorEastAsia" w:hAnsiTheme="minorEastAsia" w:cstheme="minorEastAsia"/>
          <w:spacing w:val="-4"/>
          <w:sz w:val="21"/>
          <w:szCs w:val="21"/>
        </w:rPr>
      </w:pPr>
      <w:r>
        <w:rPr>
          <w:rFonts w:asciiTheme="minorEastAsia" w:eastAsiaTheme="minorEastAsia" w:hAnsiTheme="minorEastAsia" w:cstheme="minorEastAsia"/>
          <w:sz w:val="21"/>
          <w:szCs w:val="21"/>
        </w:rPr>
        <w:t>11</w:t>
      </w:r>
      <w:r w:rsidR="00AA455A" w:rsidRPr="00AA455A">
        <w:rPr>
          <w:rFonts w:asciiTheme="minorEastAsia" w:eastAsiaTheme="minorEastAsia" w:hAnsiTheme="minorEastAsia" w:cstheme="minorEastAsia" w:hint="eastAsia"/>
          <w:sz w:val="21"/>
          <w:szCs w:val="21"/>
        </w:rPr>
        <w:t xml:space="preserve">　</w:t>
      </w:r>
      <w:r w:rsidR="00AA455A" w:rsidRPr="00AA455A">
        <w:rPr>
          <w:rFonts w:asciiTheme="minorEastAsia" w:eastAsiaTheme="minorEastAsia" w:hAnsiTheme="minorEastAsia" w:cstheme="minorEastAsia" w:hint="eastAsia"/>
          <w:spacing w:val="-4"/>
          <w:sz w:val="21"/>
          <w:szCs w:val="21"/>
        </w:rPr>
        <w:t>自社、</w:t>
      </w:r>
      <w:r w:rsidR="00AA455A" w:rsidRPr="00AA455A">
        <w:rPr>
          <w:rFonts w:asciiTheme="minorEastAsia" w:eastAsiaTheme="minorEastAsia" w:hAnsiTheme="minorEastAsia" w:cstheme="minorEastAsia"/>
          <w:spacing w:val="-4"/>
          <w:sz w:val="21"/>
          <w:szCs w:val="21"/>
        </w:rPr>
        <w:t>設備購入先等の役職員及び関係者に東京都暴力団排除条例に規定する暴力団関係者はいない</w:t>
      </w:r>
    </w:p>
    <w:p w:rsidR="00AA455A" w:rsidRDefault="00C86010" w:rsidP="00AA455A">
      <w:pPr>
        <w:overflowPunct w:val="0"/>
        <w:autoSpaceDE w:val="0"/>
        <w:autoSpaceDN w:val="0"/>
        <w:ind w:left="210" w:hangingChars="100" w:hanging="210"/>
        <w:rPr>
          <w:rFonts w:asciiTheme="minorEastAsia" w:eastAsiaTheme="minorEastAsia" w:hAnsiTheme="minorEastAsia" w:cstheme="minorEastAsia"/>
          <w:sz w:val="21"/>
          <w:szCs w:val="21"/>
        </w:rPr>
      </w:pPr>
      <w:r>
        <w:rPr>
          <w:rFonts w:asciiTheme="minorEastAsia" w:eastAsiaTheme="minorEastAsia" w:hAnsiTheme="minorEastAsia" w:cstheme="minorEastAsia"/>
          <w:sz w:val="21"/>
          <w:szCs w:val="21"/>
        </w:rPr>
        <w:t>12</w:t>
      </w:r>
      <w:r w:rsidR="00AA455A" w:rsidRPr="00AA455A">
        <w:rPr>
          <w:rFonts w:asciiTheme="minorEastAsia" w:eastAsiaTheme="minorEastAsia" w:hAnsiTheme="minorEastAsia" w:cstheme="minorEastAsia" w:hint="eastAsia"/>
          <w:sz w:val="21"/>
          <w:szCs w:val="21"/>
        </w:rPr>
        <w:t xml:space="preserve">　募集要項の内容をすべて確認し、申請書に虚偽記載はない　　　　　　　　　　　　</w:t>
      </w:r>
    </w:p>
    <w:p w:rsidR="00AA455A" w:rsidRDefault="00AA455A" w:rsidP="00AA455A">
      <w:pPr>
        <w:overflowPunct w:val="0"/>
        <w:autoSpaceDE w:val="0"/>
        <w:autoSpaceDN w:val="0"/>
        <w:ind w:left="210" w:hangingChars="100" w:hanging="210"/>
        <w:rPr>
          <w:rFonts w:asciiTheme="minorEastAsia" w:eastAsiaTheme="minorEastAsia" w:hAnsiTheme="minorEastAsia" w:cstheme="minorEastAsia"/>
          <w:sz w:val="21"/>
          <w:szCs w:val="21"/>
        </w:rPr>
      </w:pPr>
    </w:p>
    <w:p w:rsidR="00AA455A" w:rsidRPr="00AA455A" w:rsidRDefault="00AA455A" w:rsidP="00AA455A">
      <w:pPr>
        <w:overflowPunct w:val="0"/>
        <w:autoSpaceDE w:val="0"/>
        <w:autoSpaceDN w:val="0"/>
        <w:ind w:left="210" w:hangingChars="100" w:hanging="210"/>
        <w:jc w:val="right"/>
        <w:rPr>
          <w:rFonts w:asciiTheme="minorEastAsia" w:eastAsiaTheme="minorEastAsia" w:hAnsiTheme="minorEastAsia" w:cstheme="minorEastAsia"/>
          <w:sz w:val="21"/>
          <w:szCs w:val="21"/>
        </w:rPr>
      </w:pPr>
      <w:r w:rsidRPr="00AA455A">
        <w:rPr>
          <w:rFonts w:asciiTheme="minorEastAsia" w:eastAsiaTheme="minorEastAsia" w:hAnsiTheme="minorEastAsia" w:cstheme="minorEastAsia" w:hint="eastAsia"/>
          <w:sz w:val="21"/>
          <w:szCs w:val="21"/>
        </w:rPr>
        <w:t xml:space="preserve">　以上</w:t>
      </w:r>
    </w:p>
    <w:p w:rsidR="00ED7BE4" w:rsidRPr="00AA455A" w:rsidRDefault="00ED7BE4"/>
    <w:sectPr w:rsidR="00ED7BE4" w:rsidRPr="00AA455A" w:rsidSect="00DE5027">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5A" w:rsidRDefault="00AA455A" w:rsidP="00AA455A">
      <w:r>
        <w:separator/>
      </w:r>
    </w:p>
  </w:endnote>
  <w:endnote w:type="continuationSeparator" w:id="0">
    <w:p w:rsidR="00AA455A" w:rsidRDefault="00AA455A" w:rsidP="00AA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5A" w:rsidRDefault="00AA455A" w:rsidP="00AA455A">
      <w:r>
        <w:separator/>
      </w:r>
    </w:p>
  </w:footnote>
  <w:footnote w:type="continuationSeparator" w:id="0">
    <w:p w:rsidR="00AA455A" w:rsidRDefault="00AA455A" w:rsidP="00AA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494"/>
    <w:multiLevelType w:val="multilevel"/>
    <w:tmpl w:val="C44C4DFE"/>
    <w:lvl w:ilvl="0">
      <w:start w:val="1"/>
      <w:numFmt w:val="upperRoman"/>
      <w:pStyle w:val="1"/>
      <w:lvlText w:val="%1"/>
      <w:lvlJc w:val="left"/>
      <w:pPr>
        <w:tabs>
          <w:tab w:val="num" w:pos="720"/>
        </w:tabs>
        <w:ind w:left="454" w:hanging="454"/>
      </w:pPr>
      <w:rPr>
        <w:rFonts w:ascii="ＭＳ 明朝" w:eastAsia="ＭＳ 明朝" w:hint="eastAsia"/>
        <w:b/>
        <w:i w:val="0"/>
        <w:sz w:val="28"/>
      </w:rPr>
    </w:lvl>
    <w:lvl w:ilvl="1">
      <w:start w:val="1"/>
      <w:numFmt w:val="decimalFullWidth"/>
      <w:pStyle w:val="2"/>
      <w:lvlText w:val="%2"/>
      <w:lvlJc w:val="left"/>
      <w:pPr>
        <w:tabs>
          <w:tab w:val="num" w:pos="530"/>
        </w:tabs>
        <w:ind w:left="454" w:hanging="284"/>
      </w:pPr>
      <w:rPr>
        <w:rFonts w:ascii="ＭＳ 明朝" w:eastAsia="ＭＳ 明朝" w:hint="eastAsia"/>
        <w:b/>
        <w:i w:val="0"/>
        <w:sz w:val="24"/>
      </w:rPr>
    </w:lvl>
    <w:lvl w:ilvl="2">
      <w:start w:val="1"/>
      <w:numFmt w:val="decimal"/>
      <w:suff w:val="space"/>
      <w:lvlText w:val="(%3)"/>
      <w:lvlJc w:val="left"/>
      <w:pPr>
        <w:ind w:left="1644" w:hanging="1304"/>
      </w:pPr>
      <w:rPr>
        <w:rFonts w:ascii="ＭＳ ゴシック" w:eastAsia="ＭＳ ゴシック" w:hAnsi="ＭＳ ゴシック" w:hint="eastAsia"/>
        <w:b/>
        <w:i w:val="0"/>
      </w:rPr>
    </w:lvl>
    <w:lvl w:ilvl="3">
      <w:start w:val="1"/>
      <w:numFmt w:val="decimalEnclosedCircle"/>
      <w:pStyle w:val="4"/>
      <w:lvlText w:val="%4"/>
      <w:lvlJc w:val="left"/>
      <w:pPr>
        <w:tabs>
          <w:tab w:val="num" w:pos="1021"/>
        </w:tabs>
        <w:ind w:left="1021" w:hanging="397"/>
      </w:pPr>
      <w:rPr>
        <w:rFonts w:ascii="ＭＳ 明朝" w:eastAsia="ＭＳ 明朝" w:hint="eastAsia"/>
        <w:b w:val="0"/>
        <w:i w:val="0"/>
        <w:caps w:val="0"/>
        <w:sz w:val="22"/>
      </w:rPr>
    </w:lvl>
    <w:lvl w:ilvl="4">
      <w:start w:val="1"/>
      <w:numFmt w:val="aiueoFullWidth"/>
      <w:pStyle w:val="5"/>
      <w:lvlText w:val="%5"/>
      <w:lvlJc w:val="left"/>
      <w:pPr>
        <w:tabs>
          <w:tab w:val="num" w:pos="1247"/>
        </w:tabs>
        <w:ind w:left="1247" w:hanging="396"/>
      </w:pPr>
      <w:rPr>
        <w:rFonts w:ascii="ＭＳ 明朝" w:eastAsia="ＭＳ 明朝" w:hint="eastAsia"/>
        <w:caps w:val="0"/>
      </w:rPr>
    </w:lvl>
    <w:lvl w:ilvl="5">
      <w:start w:val="1"/>
      <w:numFmt w:val="aiueoFullWidth"/>
      <w:pStyle w:val="6"/>
      <w:lvlText w:val="(%6)"/>
      <w:lvlJc w:val="left"/>
      <w:pPr>
        <w:tabs>
          <w:tab w:val="num" w:pos="1474"/>
        </w:tabs>
        <w:ind w:left="1474" w:hanging="397"/>
      </w:pPr>
      <w:rPr>
        <w:rFonts w:hint="eastAsia"/>
        <w:b w:val="0"/>
        <w:i w:val="0"/>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5A"/>
    <w:rsid w:val="00071EE2"/>
    <w:rsid w:val="00132664"/>
    <w:rsid w:val="00361AC0"/>
    <w:rsid w:val="00432E72"/>
    <w:rsid w:val="004E5559"/>
    <w:rsid w:val="008C18DD"/>
    <w:rsid w:val="008D53E1"/>
    <w:rsid w:val="00AA455A"/>
    <w:rsid w:val="00C86010"/>
    <w:rsid w:val="00C86E96"/>
    <w:rsid w:val="00D04CCE"/>
    <w:rsid w:val="00DE5027"/>
    <w:rsid w:val="00DF4B71"/>
    <w:rsid w:val="00E250C8"/>
    <w:rsid w:val="00ED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AFED7B1-3E83-4ABF-B316-A12FF807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CCE"/>
    <w:pPr>
      <w:widowControl w:val="0"/>
      <w:jc w:val="both"/>
    </w:pPr>
    <w:rPr>
      <w:kern w:val="2"/>
      <w:sz w:val="22"/>
      <w:szCs w:val="22"/>
    </w:rPr>
  </w:style>
  <w:style w:type="paragraph" w:styleId="1">
    <w:name w:val="heading 1"/>
    <w:basedOn w:val="a"/>
    <w:next w:val="a"/>
    <w:link w:val="10"/>
    <w:qFormat/>
    <w:rsid w:val="00D04CCE"/>
    <w:pPr>
      <w:keepNext/>
      <w:numPr>
        <w:numId w:val="8"/>
      </w:numPr>
      <w:outlineLvl w:val="0"/>
    </w:pPr>
    <w:rPr>
      <w:rFonts w:ascii="Arial" w:hAnsi="Arial"/>
      <w:b/>
      <w:bCs/>
      <w:kern w:val="0"/>
      <w:sz w:val="28"/>
      <w:szCs w:val="24"/>
    </w:rPr>
  </w:style>
  <w:style w:type="paragraph" w:styleId="2">
    <w:name w:val="heading 2"/>
    <w:basedOn w:val="a"/>
    <w:next w:val="a"/>
    <w:link w:val="20"/>
    <w:qFormat/>
    <w:rsid w:val="00D04CCE"/>
    <w:pPr>
      <w:keepNext/>
      <w:numPr>
        <w:ilvl w:val="1"/>
        <w:numId w:val="8"/>
      </w:numPr>
      <w:outlineLvl w:val="1"/>
    </w:pPr>
    <w:rPr>
      <w:rFonts w:ascii="ＭＳ ゴシック" w:eastAsia="ＭＳ ゴシック" w:hAnsi="Arial"/>
      <w:b/>
      <w:bCs/>
      <w:sz w:val="24"/>
      <w:szCs w:val="24"/>
    </w:rPr>
  </w:style>
  <w:style w:type="paragraph" w:styleId="3">
    <w:name w:val="heading 3"/>
    <w:basedOn w:val="a"/>
    <w:next w:val="a"/>
    <w:link w:val="30"/>
    <w:qFormat/>
    <w:rsid w:val="00D04CCE"/>
    <w:pPr>
      <w:keepNext/>
      <w:ind w:left="340"/>
      <w:outlineLvl w:val="2"/>
    </w:pPr>
    <w:rPr>
      <w:rFonts w:ascii="ＭＳ ゴシック" w:eastAsia="ＭＳ ゴシック" w:hAnsi="ＭＳ 明朝"/>
      <w:szCs w:val="24"/>
    </w:rPr>
  </w:style>
  <w:style w:type="paragraph" w:styleId="4">
    <w:name w:val="heading 4"/>
    <w:basedOn w:val="a"/>
    <w:next w:val="a"/>
    <w:link w:val="40"/>
    <w:qFormat/>
    <w:rsid w:val="00D04CCE"/>
    <w:pPr>
      <w:keepNext/>
      <w:numPr>
        <w:ilvl w:val="3"/>
        <w:numId w:val="8"/>
      </w:numPr>
      <w:outlineLvl w:val="3"/>
    </w:pPr>
    <w:rPr>
      <w:b/>
      <w:bCs/>
      <w:szCs w:val="24"/>
    </w:rPr>
  </w:style>
  <w:style w:type="paragraph" w:styleId="5">
    <w:name w:val="heading 5"/>
    <w:basedOn w:val="a"/>
    <w:next w:val="a"/>
    <w:link w:val="50"/>
    <w:qFormat/>
    <w:rsid w:val="00D04CCE"/>
    <w:pPr>
      <w:keepNext/>
      <w:numPr>
        <w:ilvl w:val="4"/>
        <w:numId w:val="8"/>
      </w:numPr>
      <w:outlineLvl w:val="4"/>
    </w:pPr>
    <w:rPr>
      <w:rFonts w:ascii="Arial" w:hAnsi="Arial"/>
      <w:szCs w:val="24"/>
    </w:rPr>
  </w:style>
  <w:style w:type="paragraph" w:styleId="6">
    <w:name w:val="heading 6"/>
    <w:basedOn w:val="a"/>
    <w:next w:val="a"/>
    <w:link w:val="60"/>
    <w:qFormat/>
    <w:rsid w:val="00D04CCE"/>
    <w:pPr>
      <w:keepNext/>
      <w:numPr>
        <w:ilvl w:val="5"/>
        <w:numId w:val="8"/>
      </w:numPr>
      <w:outlineLvl w:val="5"/>
    </w:pPr>
    <w:rPr>
      <w:bCs/>
      <w:szCs w:val="24"/>
    </w:rPr>
  </w:style>
  <w:style w:type="paragraph" w:styleId="7">
    <w:name w:val="heading 7"/>
    <w:basedOn w:val="a"/>
    <w:next w:val="a"/>
    <w:link w:val="70"/>
    <w:qFormat/>
    <w:rsid w:val="00D04CCE"/>
    <w:pPr>
      <w:keepNext/>
      <w:numPr>
        <w:ilvl w:val="6"/>
        <w:numId w:val="8"/>
      </w:numPr>
      <w:outlineLvl w:val="6"/>
    </w:pPr>
    <w:rPr>
      <w:szCs w:val="24"/>
    </w:rPr>
  </w:style>
  <w:style w:type="paragraph" w:styleId="8">
    <w:name w:val="heading 8"/>
    <w:basedOn w:val="a"/>
    <w:next w:val="a"/>
    <w:link w:val="80"/>
    <w:qFormat/>
    <w:rsid w:val="00D04CCE"/>
    <w:pPr>
      <w:keepNext/>
      <w:numPr>
        <w:ilvl w:val="7"/>
        <w:numId w:val="8"/>
      </w:numPr>
      <w:outlineLvl w:val="7"/>
    </w:pPr>
    <w:rPr>
      <w:szCs w:val="24"/>
    </w:rPr>
  </w:style>
  <w:style w:type="paragraph" w:styleId="9">
    <w:name w:val="heading 9"/>
    <w:basedOn w:val="a"/>
    <w:next w:val="a"/>
    <w:link w:val="90"/>
    <w:qFormat/>
    <w:rsid w:val="00D04CCE"/>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04CCE"/>
    <w:rPr>
      <w:rFonts w:ascii="Arial" w:hAnsi="Arial"/>
      <w:b/>
      <w:bCs/>
      <w:sz w:val="28"/>
      <w:szCs w:val="24"/>
    </w:rPr>
  </w:style>
  <w:style w:type="character" w:customStyle="1" w:styleId="20">
    <w:name w:val="見出し 2 (文字)"/>
    <w:link w:val="2"/>
    <w:rsid w:val="00D04CCE"/>
    <w:rPr>
      <w:rFonts w:ascii="ＭＳ ゴシック" w:eastAsia="ＭＳ ゴシック" w:hAnsi="Arial"/>
      <w:b/>
      <w:bCs/>
      <w:kern w:val="2"/>
      <w:sz w:val="24"/>
      <w:szCs w:val="24"/>
    </w:rPr>
  </w:style>
  <w:style w:type="character" w:customStyle="1" w:styleId="30">
    <w:name w:val="見出し 3 (文字)"/>
    <w:link w:val="3"/>
    <w:rsid w:val="00D04CCE"/>
    <w:rPr>
      <w:rFonts w:ascii="ＭＳ ゴシック" w:eastAsia="ＭＳ ゴシック" w:hAnsi="ＭＳ 明朝"/>
      <w:kern w:val="2"/>
      <w:sz w:val="22"/>
      <w:szCs w:val="24"/>
    </w:rPr>
  </w:style>
  <w:style w:type="character" w:customStyle="1" w:styleId="40">
    <w:name w:val="見出し 4 (文字)"/>
    <w:link w:val="4"/>
    <w:rsid w:val="00D04CCE"/>
    <w:rPr>
      <w:b/>
      <w:bCs/>
      <w:kern w:val="2"/>
      <w:sz w:val="22"/>
      <w:szCs w:val="24"/>
    </w:rPr>
  </w:style>
  <w:style w:type="character" w:customStyle="1" w:styleId="50">
    <w:name w:val="見出し 5 (文字)"/>
    <w:link w:val="5"/>
    <w:rsid w:val="00D04CCE"/>
    <w:rPr>
      <w:rFonts w:ascii="Arial" w:hAnsi="Arial"/>
      <w:kern w:val="2"/>
      <w:sz w:val="22"/>
      <w:szCs w:val="24"/>
    </w:rPr>
  </w:style>
  <w:style w:type="character" w:customStyle="1" w:styleId="60">
    <w:name w:val="見出し 6 (文字)"/>
    <w:link w:val="6"/>
    <w:rsid w:val="00D04CCE"/>
    <w:rPr>
      <w:bCs/>
      <w:kern w:val="2"/>
      <w:sz w:val="22"/>
      <w:szCs w:val="24"/>
    </w:rPr>
  </w:style>
  <w:style w:type="character" w:customStyle="1" w:styleId="70">
    <w:name w:val="見出し 7 (文字)"/>
    <w:link w:val="7"/>
    <w:rsid w:val="00D04CCE"/>
    <w:rPr>
      <w:kern w:val="2"/>
      <w:sz w:val="22"/>
      <w:szCs w:val="24"/>
    </w:rPr>
  </w:style>
  <w:style w:type="character" w:customStyle="1" w:styleId="80">
    <w:name w:val="見出し 8 (文字)"/>
    <w:link w:val="8"/>
    <w:rsid w:val="00D04CCE"/>
    <w:rPr>
      <w:kern w:val="2"/>
      <w:sz w:val="22"/>
      <w:szCs w:val="24"/>
    </w:rPr>
  </w:style>
  <w:style w:type="character" w:customStyle="1" w:styleId="90">
    <w:name w:val="見出し 9 (文字)"/>
    <w:link w:val="9"/>
    <w:rsid w:val="00D04CCE"/>
    <w:rPr>
      <w:kern w:val="2"/>
      <w:sz w:val="22"/>
      <w:szCs w:val="24"/>
    </w:rPr>
  </w:style>
  <w:style w:type="character" w:styleId="a3">
    <w:name w:val="Strong"/>
    <w:qFormat/>
    <w:rsid w:val="00D04CCE"/>
    <w:rPr>
      <w:b/>
      <w:bCs/>
    </w:rPr>
  </w:style>
  <w:style w:type="character" w:styleId="a4">
    <w:name w:val="Emphasis"/>
    <w:qFormat/>
    <w:rsid w:val="00D04CCE"/>
    <w:rPr>
      <w:i/>
      <w:iCs/>
    </w:rPr>
  </w:style>
  <w:style w:type="paragraph" w:styleId="a5">
    <w:name w:val="List Paragraph"/>
    <w:basedOn w:val="a"/>
    <w:qFormat/>
    <w:rsid w:val="00D04CCE"/>
    <w:pPr>
      <w:ind w:leftChars="400" w:left="840"/>
    </w:pPr>
    <w:rPr>
      <w:szCs w:val="24"/>
    </w:rPr>
  </w:style>
  <w:style w:type="paragraph" w:styleId="a6">
    <w:name w:val="header"/>
    <w:basedOn w:val="a"/>
    <w:link w:val="a7"/>
    <w:uiPriority w:val="99"/>
    <w:unhideWhenUsed/>
    <w:rsid w:val="00AA455A"/>
    <w:pPr>
      <w:tabs>
        <w:tab w:val="center" w:pos="4252"/>
        <w:tab w:val="right" w:pos="8504"/>
      </w:tabs>
      <w:snapToGrid w:val="0"/>
    </w:pPr>
  </w:style>
  <w:style w:type="character" w:customStyle="1" w:styleId="a7">
    <w:name w:val="ヘッダー (文字)"/>
    <w:basedOn w:val="a0"/>
    <w:link w:val="a6"/>
    <w:uiPriority w:val="99"/>
    <w:rsid w:val="00AA455A"/>
    <w:rPr>
      <w:kern w:val="2"/>
      <w:sz w:val="22"/>
      <w:szCs w:val="22"/>
    </w:rPr>
  </w:style>
  <w:style w:type="paragraph" w:styleId="a8">
    <w:name w:val="footer"/>
    <w:basedOn w:val="a"/>
    <w:link w:val="a9"/>
    <w:uiPriority w:val="99"/>
    <w:unhideWhenUsed/>
    <w:rsid w:val="00AA455A"/>
    <w:pPr>
      <w:tabs>
        <w:tab w:val="center" w:pos="4252"/>
        <w:tab w:val="right" w:pos="8504"/>
      </w:tabs>
      <w:snapToGrid w:val="0"/>
    </w:pPr>
  </w:style>
  <w:style w:type="character" w:customStyle="1" w:styleId="a9">
    <w:name w:val="フッター (文字)"/>
    <w:basedOn w:val="a0"/>
    <w:link w:val="a8"/>
    <w:uiPriority w:val="99"/>
    <w:rsid w:val="00AA455A"/>
    <w:rPr>
      <w:kern w:val="2"/>
      <w:sz w:val="22"/>
      <w:szCs w:val="22"/>
    </w:rPr>
  </w:style>
  <w:style w:type="paragraph" w:styleId="aa">
    <w:name w:val="Balloon Text"/>
    <w:basedOn w:val="a"/>
    <w:link w:val="ab"/>
    <w:uiPriority w:val="99"/>
    <w:semiHidden/>
    <w:unhideWhenUsed/>
    <w:rsid w:val="00C8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6E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比良多 智子</dc:creator>
  <cp:lastModifiedBy>西 康雄</cp:lastModifiedBy>
  <cp:revision>9</cp:revision>
  <dcterms:created xsi:type="dcterms:W3CDTF">2018-03-22T14:13:00Z</dcterms:created>
  <dcterms:modified xsi:type="dcterms:W3CDTF">2020-04-13T08:14:00Z</dcterms:modified>
</cp:coreProperties>
</file>