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822AF" w14:textId="781747E9" w:rsidR="004E0868" w:rsidRDefault="004E0868" w:rsidP="00460C6C">
      <w:pPr>
        <w:spacing w:after="0" w:line="240" w:lineRule="auto"/>
        <w:rPr>
          <w:rFonts w:ascii="Calibri" w:eastAsia="MS PGothic" w:hAnsi="Calibri"/>
        </w:rPr>
      </w:pPr>
      <w:bookmarkStart w:id="0" w:name="_GoBack"/>
      <w:bookmarkEnd w:id="0"/>
      <w:r w:rsidRPr="004E0868">
        <w:rPr>
          <w:rFonts w:ascii="Calibri" w:eastAsia="MS PGothic" w:hAnsi="Calibri" w:hint="eastAsia"/>
          <w:highlight w:val="cyan"/>
        </w:rPr>
        <w:t>Plano, Texas. Smart people. Smart place.</w:t>
      </w:r>
    </w:p>
    <w:p w14:paraId="4430018A" w14:textId="77777777" w:rsidR="004E0868" w:rsidRDefault="004E0868" w:rsidP="00460C6C">
      <w:pPr>
        <w:spacing w:after="0" w:line="240" w:lineRule="auto"/>
        <w:rPr>
          <w:rFonts w:ascii="Calibri" w:eastAsia="MS PGothic" w:hAnsi="Calibri"/>
        </w:rPr>
      </w:pPr>
    </w:p>
    <w:p w14:paraId="749B2535" w14:textId="6121787C" w:rsidR="003E4469" w:rsidRDefault="00460C6C" w:rsidP="00460C6C">
      <w:pPr>
        <w:spacing w:after="0" w:line="240" w:lineRule="auto"/>
        <w:rPr>
          <w:rFonts w:ascii="Calibri" w:eastAsia="MS PGothic" w:hAnsi="Calibri"/>
        </w:rPr>
      </w:pPr>
      <w:r w:rsidRPr="00460C6C">
        <w:rPr>
          <w:rFonts w:ascii="Calibri" w:eastAsia="MS PGothic" w:hAnsi="Calibri" w:hint="eastAsia"/>
        </w:rPr>
        <w:t>フリーポート免税</w:t>
      </w:r>
    </w:p>
    <w:p w14:paraId="627CD60E" w14:textId="328B7C59" w:rsidR="00460C6C" w:rsidRPr="00460C6C" w:rsidRDefault="00460C6C" w:rsidP="00460C6C">
      <w:pPr>
        <w:spacing w:after="0" w:line="240" w:lineRule="auto"/>
        <w:rPr>
          <w:rFonts w:ascii="Calibri" w:eastAsia="MS PGothic" w:hAnsi="Calibri"/>
        </w:rPr>
      </w:pPr>
      <w:r w:rsidRPr="00460C6C">
        <w:rPr>
          <w:rFonts w:ascii="Calibri" w:eastAsia="MS PGothic" w:hAnsi="Calibri" w:hint="eastAsia"/>
        </w:rPr>
        <w:t>フリーポート免税は、物品、製品、商品</w:t>
      </w:r>
      <w:r w:rsidR="00D1653C">
        <w:rPr>
          <w:rFonts w:ascii="Calibri" w:eastAsia="MS PGothic" w:hAnsi="Calibri" w:hint="eastAsia"/>
        </w:rPr>
        <w:t>、</w:t>
      </w:r>
      <w:r w:rsidR="00D638AF">
        <w:rPr>
          <w:rFonts w:ascii="Calibri" w:eastAsia="MS PGothic" w:hAnsi="Calibri" w:hint="eastAsia"/>
        </w:rPr>
        <w:t>その他の</w:t>
      </w:r>
      <w:r w:rsidR="00D638AF" w:rsidRPr="00FF26E4">
        <w:rPr>
          <w:rFonts w:ascii="Calibri" w:eastAsia="MS PGothic" w:hAnsi="Calibri" w:hint="eastAsia"/>
        </w:rPr>
        <w:t>有形人的動産</w:t>
      </w:r>
      <w:r w:rsidR="00D638AF">
        <w:rPr>
          <w:rFonts w:ascii="Calibri" w:eastAsia="MS PGothic" w:hAnsi="Calibri" w:hint="eastAsia"/>
        </w:rPr>
        <w:t>および</w:t>
      </w:r>
      <w:r w:rsidR="00D1653C" w:rsidRPr="00460C6C">
        <w:rPr>
          <w:rFonts w:ascii="Calibri" w:eastAsia="MS PGothic" w:hAnsi="Calibri" w:hint="eastAsia"/>
        </w:rPr>
        <w:t>(</w:t>
      </w:r>
      <w:r w:rsidR="00D1653C" w:rsidRPr="00460C6C">
        <w:rPr>
          <w:rFonts w:ascii="Calibri" w:eastAsia="MS PGothic" w:hAnsi="Calibri" w:hint="eastAsia"/>
        </w:rPr>
        <w:t>石油、天然ガスその他の石油製品を除</w:t>
      </w:r>
      <w:r w:rsidR="00D1653C">
        <w:rPr>
          <w:rFonts w:ascii="Calibri" w:eastAsia="MS PGothic" w:hAnsi="Calibri" w:hint="eastAsia"/>
        </w:rPr>
        <w:t>く</w:t>
      </w:r>
      <w:r w:rsidR="00D1653C" w:rsidRPr="00460C6C">
        <w:rPr>
          <w:rFonts w:ascii="Calibri" w:eastAsia="MS PGothic" w:hAnsi="Calibri" w:hint="eastAsia"/>
        </w:rPr>
        <w:t>)</w:t>
      </w:r>
      <w:r w:rsidR="00D1653C" w:rsidRPr="00460C6C">
        <w:rPr>
          <w:rFonts w:ascii="Calibri" w:eastAsia="MS PGothic" w:hAnsi="Calibri" w:hint="eastAsia"/>
        </w:rPr>
        <w:t>鉱石</w:t>
      </w:r>
      <w:r w:rsidRPr="00460C6C">
        <w:rPr>
          <w:rFonts w:ascii="Calibri" w:eastAsia="MS PGothic" w:hAnsi="Calibri" w:hint="eastAsia"/>
        </w:rPr>
        <w:t>に適用することができます。</w:t>
      </w:r>
      <w:r w:rsidR="000B4A56" w:rsidRPr="00FF26E4">
        <w:rPr>
          <w:rFonts w:ascii="Calibri" w:eastAsia="MS PGothic" w:hAnsi="Calibri" w:hint="eastAsia"/>
        </w:rPr>
        <w:t>棚卸資産が</w:t>
      </w:r>
      <w:r w:rsidR="000B4A56" w:rsidRPr="00460C6C">
        <w:rPr>
          <w:rFonts w:ascii="Calibri" w:eastAsia="MS PGothic" w:hAnsi="Calibri" w:hint="eastAsia"/>
        </w:rPr>
        <w:t>以下の基準を満たしている場合</w:t>
      </w:r>
      <w:r w:rsidRPr="00460C6C">
        <w:rPr>
          <w:rFonts w:ascii="Calibri" w:eastAsia="MS PGothic" w:hAnsi="Calibri" w:hint="eastAsia"/>
        </w:rPr>
        <w:t>、従価税が免除されます。</w:t>
      </w:r>
    </w:p>
    <w:p w14:paraId="6A2CBBFA" w14:textId="4C449EBE" w:rsidR="00460C6C" w:rsidRPr="00460C6C" w:rsidRDefault="00460C6C" w:rsidP="00460C6C">
      <w:pPr>
        <w:spacing w:after="0" w:line="240" w:lineRule="auto"/>
        <w:rPr>
          <w:rFonts w:ascii="Calibri" w:eastAsia="MS PGothic" w:hAnsi="Calibri"/>
        </w:rPr>
      </w:pPr>
    </w:p>
    <w:p w14:paraId="513442BB" w14:textId="7FA91392" w:rsidR="00460C6C" w:rsidRPr="004E0868" w:rsidRDefault="00460C6C" w:rsidP="004E086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MS PGothic" w:hAnsi="Calibri"/>
        </w:rPr>
      </w:pPr>
      <w:r w:rsidRPr="004E0868">
        <w:rPr>
          <w:rFonts w:ascii="Calibri" w:eastAsia="MS PGothic" w:hAnsi="Calibri" w:hint="eastAsia"/>
        </w:rPr>
        <w:t>テキサス州で取得または</w:t>
      </w:r>
      <w:r w:rsidR="000B4A56" w:rsidRPr="004E0868">
        <w:rPr>
          <w:rFonts w:ascii="Calibri" w:eastAsia="MS PGothic" w:hAnsi="Calibri" w:hint="eastAsia"/>
        </w:rPr>
        <w:t>テキサス州に</w:t>
      </w:r>
      <w:r w:rsidRPr="004E0868">
        <w:rPr>
          <w:rFonts w:ascii="Calibri" w:eastAsia="MS PGothic" w:hAnsi="Calibri" w:hint="eastAsia"/>
        </w:rPr>
        <w:t>輸入され、テキサス州外に転送され</w:t>
      </w:r>
      <w:r w:rsidR="000B4A56" w:rsidRPr="004E0868">
        <w:rPr>
          <w:rFonts w:ascii="Calibri" w:eastAsia="MS PGothic" w:hAnsi="Calibri" w:hint="eastAsia"/>
        </w:rPr>
        <w:t>る</w:t>
      </w:r>
      <w:r w:rsidRPr="004E0868">
        <w:rPr>
          <w:rFonts w:ascii="Calibri" w:eastAsia="MS PGothic" w:hAnsi="Calibri" w:hint="eastAsia"/>
        </w:rPr>
        <w:t>。</w:t>
      </w:r>
    </w:p>
    <w:p w14:paraId="20384316" w14:textId="44C247F3" w:rsidR="00460C6C" w:rsidRPr="004E0868" w:rsidRDefault="00327DCA" w:rsidP="004E086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MS PGothic" w:hAnsi="Calibri"/>
        </w:rPr>
      </w:pPr>
      <w:r w:rsidRPr="00FF26E4">
        <w:rPr>
          <w:rFonts w:ascii="Calibri" w:eastAsia="MS PGothic" w:hAnsi="Calibri" w:hint="eastAsia"/>
        </w:rPr>
        <w:t>動産</w:t>
      </w:r>
      <w:r w:rsidR="000B4A56" w:rsidRPr="004E0868">
        <w:rPr>
          <w:rFonts w:ascii="Calibri" w:eastAsia="MS PGothic" w:hAnsi="Calibri" w:hint="eastAsia"/>
        </w:rPr>
        <w:t>を取得または輸入した人により、</w:t>
      </w:r>
      <w:r>
        <w:rPr>
          <w:rFonts w:ascii="Calibri" w:eastAsia="MS PGothic" w:hAnsi="Calibri" w:hint="eastAsia"/>
        </w:rPr>
        <w:t>動産</w:t>
      </w:r>
      <w:r w:rsidR="00460C6C" w:rsidRPr="004E0868">
        <w:rPr>
          <w:rFonts w:ascii="Calibri" w:eastAsia="MS PGothic" w:hAnsi="Calibri" w:hint="eastAsia"/>
        </w:rPr>
        <w:t>の組立、保管、製造、</w:t>
      </w:r>
      <w:r w:rsidR="000B4A56" w:rsidRPr="004E0868">
        <w:rPr>
          <w:rFonts w:ascii="Calibri" w:eastAsia="MS PGothic" w:hAnsi="Calibri" w:hint="eastAsia"/>
        </w:rPr>
        <w:t>加工</w:t>
      </w:r>
      <w:r w:rsidR="00460C6C" w:rsidRPr="004E0868">
        <w:rPr>
          <w:rFonts w:ascii="Calibri" w:eastAsia="MS PGothic" w:hAnsi="Calibri" w:hint="eastAsia"/>
        </w:rPr>
        <w:t>または</w:t>
      </w:r>
      <w:r w:rsidR="000B4A56" w:rsidRPr="004E0868">
        <w:rPr>
          <w:rFonts w:ascii="Calibri" w:eastAsia="MS PGothic" w:hAnsi="Calibri" w:hint="eastAsia"/>
        </w:rPr>
        <w:t>製作</w:t>
      </w:r>
      <w:r w:rsidR="00460C6C" w:rsidRPr="004E0868">
        <w:rPr>
          <w:rFonts w:ascii="Calibri" w:eastAsia="MS PGothic" w:hAnsi="Calibri" w:hint="eastAsia"/>
        </w:rPr>
        <w:t>の</w:t>
      </w:r>
      <w:r w:rsidR="000B4A56" w:rsidRPr="004E0868">
        <w:rPr>
          <w:rFonts w:ascii="Calibri" w:eastAsia="MS PGothic" w:hAnsi="Calibri" w:hint="eastAsia"/>
        </w:rPr>
        <w:t>ために</w:t>
      </w:r>
      <w:r w:rsidR="00460C6C" w:rsidRPr="004E0868">
        <w:rPr>
          <w:rFonts w:ascii="Calibri" w:eastAsia="MS PGothic" w:hAnsi="Calibri" w:hint="eastAsia"/>
        </w:rPr>
        <w:t>テキサス州</w:t>
      </w:r>
      <w:r w:rsidR="000B4A56" w:rsidRPr="004E0868">
        <w:rPr>
          <w:rFonts w:ascii="Calibri" w:eastAsia="MS PGothic" w:hAnsi="Calibri" w:hint="eastAsia"/>
        </w:rPr>
        <w:t>に</w:t>
      </w:r>
      <w:r w:rsidR="00A45B93">
        <w:rPr>
          <w:rFonts w:ascii="Calibri" w:eastAsia="MS PGothic" w:hAnsi="Calibri" w:hint="eastAsia"/>
        </w:rPr>
        <w:t>置かれて</w:t>
      </w:r>
      <w:r w:rsidR="000B4A56" w:rsidRPr="004E0868">
        <w:rPr>
          <w:rFonts w:ascii="Calibri" w:eastAsia="MS PGothic" w:hAnsi="Calibri" w:hint="eastAsia"/>
        </w:rPr>
        <w:t>いる</w:t>
      </w:r>
      <w:r w:rsidR="00460C6C" w:rsidRPr="004E0868">
        <w:rPr>
          <w:rFonts w:ascii="Calibri" w:eastAsia="MS PGothic" w:hAnsi="Calibri" w:hint="eastAsia"/>
        </w:rPr>
        <w:t>。</w:t>
      </w:r>
    </w:p>
    <w:p w14:paraId="29725A37" w14:textId="4B4BF54B" w:rsidR="00460C6C" w:rsidRPr="004E0868" w:rsidRDefault="00327DCA" w:rsidP="004E086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MS PGothic" w:hAnsi="Calibri"/>
        </w:rPr>
      </w:pPr>
      <w:r>
        <w:rPr>
          <w:rFonts w:ascii="Calibri" w:eastAsia="MS PGothic" w:hAnsi="Calibri" w:hint="eastAsia"/>
        </w:rPr>
        <w:t>動産</w:t>
      </w:r>
      <w:r w:rsidR="00460C6C" w:rsidRPr="004E0868">
        <w:rPr>
          <w:rFonts w:ascii="Calibri" w:eastAsia="MS PGothic" w:hAnsi="Calibri" w:hint="eastAsia"/>
        </w:rPr>
        <w:t>を取得または輸入した日から</w:t>
      </w:r>
      <w:r w:rsidR="00460C6C" w:rsidRPr="004E0868">
        <w:rPr>
          <w:rFonts w:ascii="Calibri" w:eastAsia="MS PGothic" w:hAnsi="Calibri" w:hint="eastAsia"/>
        </w:rPr>
        <w:t>175</w:t>
      </w:r>
      <w:r w:rsidR="00460C6C" w:rsidRPr="004E0868">
        <w:rPr>
          <w:rFonts w:ascii="Calibri" w:eastAsia="MS PGothic" w:hAnsi="Calibri" w:hint="eastAsia"/>
        </w:rPr>
        <w:t>日以内に州外に</w:t>
      </w:r>
      <w:r>
        <w:rPr>
          <w:rFonts w:ascii="Calibri" w:eastAsia="MS PGothic" w:hAnsi="Calibri" w:hint="eastAsia"/>
        </w:rPr>
        <w:t>動産</w:t>
      </w:r>
      <w:r w:rsidR="003E4469" w:rsidRPr="004E0868">
        <w:rPr>
          <w:rFonts w:ascii="Calibri" w:eastAsia="MS PGothic" w:hAnsi="Calibri" w:hint="eastAsia"/>
        </w:rPr>
        <w:t>が</w:t>
      </w:r>
      <w:r w:rsidR="00460C6C" w:rsidRPr="004E0868">
        <w:rPr>
          <w:rFonts w:ascii="Calibri" w:eastAsia="MS PGothic" w:hAnsi="Calibri" w:hint="eastAsia"/>
        </w:rPr>
        <w:t>輸送され</w:t>
      </w:r>
      <w:r w:rsidR="003E4469" w:rsidRPr="004E0868">
        <w:rPr>
          <w:rFonts w:ascii="Calibri" w:eastAsia="MS PGothic" w:hAnsi="Calibri" w:hint="eastAsia"/>
        </w:rPr>
        <w:t>る</w:t>
      </w:r>
      <w:r w:rsidR="00460C6C" w:rsidRPr="004E0868">
        <w:rPr>
          <w:rFonts w:ascii="Calibri" w:eastAsia="MS PGothic" w:hAnsi="Calibri" w:hint="eastAsia"/>
        </w:rPr>
        <w:t>。</w:t>
      </w:r>
    </w:p>
    <w:p w14:paraId="29E66F86" w14:textId="77777777" w:rsidR="003E4469" w:rsidRDefault="003E4469" w:rsidP="001401C3">
      <w:pPr>
        <w:spacing w:after="0" w:line="240" w:lineRule="auto"/>
        <w:rPr>
          <w:rFonts w:ascii="Calibri" w:eastAsia="MS PGothic" w:hAnsi="Calibri"/>
        </w:rPr>
      </w:pPr>
    </w:p>
    <w:p w14:paraId="507E6C0E" w14:textId="1EDD4680" w:rsidR="001401C3" w:rsidRPr="001401C3" w:rsidRDefault="001401C3" w:rsidP="001401C3">
      <w:pPr>
        <w:spacing w:after="0" w:line="240" w:lineRule="auto"/>
        <w:rPr>
          <w:rFonts w:ascii="Calibri" w:eastAsia="MS PGothic" w:hAnsi="Calibri"/>
        </w:rPr>
      </w:pPr>
      <w:r w:rsidRPr="001401C3">
        <w:rPr>
          <w:rFonts w:ascii="Calibri" w:eastAsia="MS PGothic" w:hAnsi="Calibri" w:hint="eastAsia"/>
        </w:rPr>
        <w:t>棚卸資産の評価額の決定方法</w:t>
      </w:r>
    </w:p>
    <w:p w14:paraId="7AABDAD3" w14:textId="589E7DDA" w:rsidR="00725D07" w:rsidRDefault="001401C3" w:rsidP="001401C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MS PGothic" w:hAnsi="Calibri"/>
        </w:rPr>
      </w:pPr>
      <w:r w:rsidRPr="00FF26E4">
        <w:rPr>
          <w:rFonts w:ascii="Calibri" w:eastAsia="MS PGothic" w:hAnsi="Calibri" w:hint="eastAsia"/>
        </w:rPr>
        <w:t>コリン中央</w:t>
      </w:r>
      <w:r w:rsidR="00DC1A73" w:rsidRPr="00FF26E4">
        <w:rPr>
          <w:rFonts w:ascii="Calibri" w:eastAsia="MS PGothic" w:hAnsi="Calibri" w:hint="eastAsia"/>
        </w:rPr>
        <w:t>鑑定</w:t>
      </w:r>
      <w:r w:rsidR="00FF3D70" w:rsidRPr="00FF26E4">
        <w:rPr>
          <w:rFonts w:ascii="Calibri" w:eastAsia="MS PGothic" w:hAnsi="Calibri" w:hint="eastAsia"/>
        </w:rPr>
        <w:t>区域</w:t>
      </w:r>
      <w:r w:rsidRPr="004E0868">
        <w:rPr>
          <w:rFonts w:ascii="Calibri" w:eastAsia="MS PGothic" w:hAnsi="Calibri" w:hint="eastAsia"/>
        </w:rPr>
        <w:t>の主任鑑定</w:t>
      </w:r>
      <w:r w:rsidR="004A3067" w:rsidRPr="004E0868">
        <w:rPr>
          <w:rFonts w:ascii="Calibri" w:eastAsia="MS PGothic" w:hAnsi="Calibri" w:hint="eastAsia"/>
        </w:rPr>
        <w:t>士が、フリーポート物品</w:t>
      </w:r>
      <w:r w:rsidRPr="004E0868">
        <w:rPr>
          <w:rFonts w:ascii="Calibri" w:eastAsia="MS PGothic" w:hAnsi="Calibri" w:hint="eastAsia"/>
        </w:rPr>
        <w:t>の評価額を決定するものとします。主任鑑定</w:t>
      </w:r>
      <w:r w:rsidR="004A3067" w:rsidRPr="004E0868">
        <w:rPr>
          <w:rFonts w:ascii="Calibri" w:eastAsia="MS PGothic" w:hAnsi="Calibri" w:hint="eastAsia"/>
        </w:rPr>
        <w:t>士</w:t>
      </w:r>
      <w:r w:rsidR="00F45090">
        <w:rPr>
          <w:rFonts w:ascii="Calibri" w:eastAsia="MS PGothic" w:hAnsi="Calibri" w:hint="eastAsia"/>
        </w:rPr>
        <w:t>は</w:t>
      </w:r>
      <w:r w:rsidRPr="004E0868">
        <w:rPr>
          <w:rFonts w:ascii="Calibri" w:eastAsia="MS PGothic" w:hAnsi="Calibri" w:hint="eastAsia"/>
        </w:rPr>
        <w:t>、</w:t>
      </w:r>
      <w:r w:rsidR="004A3067" w:rsidRPr="004E0868">
        <w:rPr>
          <w:rFonts w:ascii="Calibri" w:eastAsia="MS PGothic" w:hAnsi="Calibri" w:hint="eastAsia"/>
        </w:rPr>
        <w:t>前暦年</w:t>
      </w:r>
      <w:r w:rsidR="0023125A">
        <w:rPr>
          <w:rFonts w:ascii="Calibri" w:eastAsia="MS PGothic" w:hAnsi="Calibri" w:hint="eastAsia"/>
        </w:rPr>
        <w:t>に所有する</w:t>
      </w:r>
      <w:r w:rsidR="00371DFF">
        <w:rPr>
          <w:rFonts w:ascii="Calibri" w:eastAsia="MS PGothic" w:hAnsi="Calibri" w:hint="eastAsia"/>
        </w:rPr>
        <w:t>棚卸資産</w:t>
      </w:r>
      <w:r w:rsidR="004A3067" w:rsidRPr="004E0868">
        <w:rPr>
          <w:rFonts w:ascii="Calibri" w:eastAsia="MS PGothic" w:hAnsi="Calibri" w:hint="eastAsia"/>
        </w:rPr>
        <w:t>あるいは</w:t>
      </w:r>
      <w:r w:rsidR="00327DCA" w:rsidRPr="00FF26E4">
        <w:rPr>
          <w:rFonts w:ascii="Calibri" w:eastAsia="MS PGothic" w:hAnsi="Calibri" w:hint="eastAsia"/>
        </w:rPr>
        <w:t>動産</w:t>
      </w:r>
      <w:r w:rsidR="0023125A" w:rsidRPr="00FF26E4">
        <w:rPr>
          <w:rFonts w:ascii="Calibri" w:eastAsia="MS PGothic" w:hAnsi="Calibri" w:hint="eastAsia"/>
        </w:rPr>
        <w:t>に</w:t>
      </w:r>
      <w:r w:rsidR="0023125A">
        <w:rPr>
          <w:rFonts w:ascii="Calibri" w:eastAsia="MS PGothic" w:hAnsi="Calibri" w:hint="eastAsia"/>
        </w:rPr>
        <w:t>おいて</w:t>
      </w:r>
      <w:r w:rsidR="0023125A" w:rsidRPr="004E0868">
        <w:rPr>
          <w:rFonts w:ascii="Calibri" w:eastAsia="MS PGothic" w:hAnsi="Calibri" w:hint="eastAsia"/>
        </w:rPr>
        <w:t>フリーポート物品が寄与する</w:t>
      </w:r>
      <w:r w:rsidR="004A3067" w:rsidRPr="004E0868">
        <w:rPr>
          <w:rFonts w:ascii="Calibri" w:eastAsia="MS PGothic" w:hAnsi="Calibri" w:hint="eastAsia"/>
        </w:rPr>
        <w:t>市場価格の</w:t>
      </w:r>
      <w:r w:rsidR="00725D07" w:rsidRPr="004E0868">
        <w:rPr>
          <w:rFonts w:ascii="Calibri" w:eastAsia="MS PGothic" w:hAnsi="Calibri" w:hint="eastAsia"/>
        </w:rPr>
        <w:t>比率</w:t>
      </w:r>
      <w:r w:rsidR="004A3067" w:rsidRPr="004E0868">
        <w:rPr>
          <w:rFonts w:ascii="Calibri" w:eastAsia="MS PGothic" w:hAnsi="Calibri" w:hint="eastAsia"/>
        </w:rPr>
        <w:t>を決</w:t>
      </w:r>
      <w:r w:rsidRPr="004E0868">
        <w:rPr>
          <w:rFonts w:ascii="Calibri" w:eastAsia="MS PGothic" w:hAnsi="Calibri" w:hint="eastAsia"/>
        </w:rPr>
        <w:t>定</w:t>
      </w:r>
      <w:r w:rsidR="0023125A">
        <w:rPr>
          <w:rFonts w:ascii="Calibri" w:eastAsia="MS PGothic" w:hAnsi="Calibri" w:hint="eastAsia"/>
        </w:rPr>
        <w:t>するものとし</w:t>
      </w:r>
      <w:r w:rsidR="00725D07" w:rsidRPr="004E0868">
        <w:rPr>
          <w:rFonts w:ascii="Calibri" w:eastAsia="MS PGothic" w:hAnsi="Calibri" w:hint="eastAsia"/>
        </w:rPr>
        <w:t>、</w:t>
      </w:r>
      <w:r w:rsidR="0023125A" w:rsidRPr="004E0868">
        <w:rPr>
          <w:rFonts w:ascii="Calibri" w:eastAsia="MS PGothic" w:hAnsi="Calibri" w:hint="eastAsia"/>
        </w:rPr>
        <w:t>現行年度のフリーポート物品の評価額を決定</w:t>
      </w:r>
      <w:r w:rsidR="0023125A">
        <w:rPr>
          <w:rFonts w:ascii="Calibri" w:eastAsia="MS PGothic" w:hAnsi="Calibri" w:hint="eastAsia"/>
        </w:rPr>
        <w:t>するために、</w:t>
      </w:r>
      <w:r w:rsidR="00725D07" w:rsidRPr="004E0868">
        <w:rPr>
          <w:rFonts w:ascii="Calibri" w:eastAsia="MS PGothic" w:hAnsi="Calibri" w:hint="eastAsia"/>
        </w:rPr>
        <w:t>そ</w:t>
      </w:r>
      <w:r w:rsidRPr="004E0868">
        <w:rPr>
          <w:rFonts w:ascii="Calibri" w:eastAsia="MS PGothic" w:hAnsi="Calibri" w:hint="eastAsia"/>
        </w:rPr>
        <w:t>の</w:t>
      </w:r>
      <w:r w:rsidR="00725D07" w:rsidRPr="004E0868">
        <w:rPr>
          <w:rFonts w:ascii="Calibri" w:eastAsia="MS PGothic" w:hAnsi="Calibri" w:hint="eastAsia"/>
        </w:rPr>
        <w:t>料率</w:t>
      </w:r>
      <w:r w:rsidRPr="004E0868">
        <w:rPr>
          <w:rFonts w:ascii="Calibri" w:eastAsia="MS PGothic" w:hAnsi="Calibri" w:hint="eastAsia"/>
        </w:rPr>
        <w:t>を</w:t>
      </w:r>
      <w:r w:rsidR="00F45090" w:rsidRPr="004E0868">
        <w:rPr>
          <w:rFonts w:ascii="Calibri" w:eastAsia="MS PGothic" w:hAnsi="Calibri" w:hint="eastAsia"/>
        </w:rPr>
        <w:t>現行年度</w:t>
      </w:r>
      <w:r w:rsidR="00327DCA">
        <w:rPr>
          <w:rFonts w:ascii="Calibri" w:eastAsia="MS PGothic" w:hAnsi="Calibri" w:hint="eastAsia"/>
        </w:rPr>
        <w:t>の</w:t>
      </w:r>
      <w:r w:rsidR="0023125A">
        <w:rPr>
          <w:rFonts w:ascii="Calibri" w:eastAsia="MS PGothic" w:hAnsi="Calibri" w:hint="eastAsia"/>
        </w:rPr>
        <w:t>資産</w:t>
      </w:r>
      <w:r w:rsidRPr="004E0868">
        <w:rPr>
          <w:rFonts w:ascii="Calibri" w:eastAsia="MS PGothic" w:hAnsi="Calibri" w:hint="eastAsia"/>
        </w:rPr>
        <w:t>所有者の棚卸資産または</w:t>
      </w:r>
      <w:r w:rsidR="00327DCA" w:rsidRPr="00FF26E4">
        <w:rPr>
          <w:rFonts w:ascii="Calibri" w:eastAsia="MS PGothic" w:hAnsi="Calibri" w:hint="eastAsia"/>
        </w:rPr>
        <w:t>動産</w:t>
      </w:r>
      <w:r w:rsidRPr="004E0868">
        <w:rPr>
          <w:rFonts w:ascii="Calibri" w:eastAsia="MS PGothic" w:hAnsi="Calibri" w:hint="eastAsia"/>
        </w:rPr>
        <w:t>の市場価格に適用</w:t>
      </w:r>
      <w:r w:rsidR="00725D07" w:rsidRPr="004E0868">
        <w:rPr>
          <w:rFonts w:ascii="Calibri" w:eastAsia="MS PGothic" w:hAnsi="Calibri" w:hint="eastAsia"/>
        </w:rPr>
        <w:t>します</w:t>
      </w:r>
      <w:r w:rsidRPr="004E0868">
        <w:rPr>
          <w:rFonts w:ascii="Calibri" w:eastAsia="MS PGothic" w:hAnsi="Calibri" w:hint="eastAsia"/>
        </w:rPr>
        <w:t>。</w:t>
      </w:r>
    </w:p>
    <w:p w14:paraId="6B607B68" w14:textId="77777777" w:rsidR="004E0868" w:rsidRPr="004E0868" w:rsidRDefault="004E0868" w:rsidP="004E0868">
      <w:pPr>
        <w:pStyle w:val="ListParagraph"/>
        <w:spacing w:after="0" w:line="240" w:lineRule="auto"/>
        <w:rPr>
          <w:rFonts w:ascii="Calibri" w:eastAsia="MS PGothic" w:hAnsi="Calibri"/>
        </w:rPr>
      </w:pPr>
    </w:p>
    <w:p w14:paraId="69B2E6C5" w14:textId="259B80A4" w:rsidR="001401C3" w:rsidRPr="004E0868" w:rsidRDefault="001401C3" w:rsidP="004E086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MS PGothic" w:hAnsi="Calibri"/>
        </w:rPr>
      </w:pPr>
      <w:r w:rsidRPr="004E0868">
        <w:rPr>
          <w:rFonts w:ascii="Calibri" w:eastAsia="MS PGothic" w:hAnsi="Calibri" w:hint="eastAsia"/>
        </w:rPr>
        <w:t>前年</w:t>
      </w:r>
      <w:r w:rsidR="00725D07" w:rsidRPr="004E0868">
        <w:rPr>
          <w:rFonts w:ascii="Calibri" w:eastAsia="MS PGothic" w:hAnsi="Calibri" w:hint="eastAsia"/>
        </w:rPr>
        <w:t>度</w:t>
      </w:r>
      <w:r w:rsidRPr="004E0868">
        <w:rPr>
          <w:rFonts w:ascii="Calibri" w:eastAsia="MS PGothic" w:hAnsi="Calibri" w:hint="eastAsia"/>
        </w:rPr>
        <w:t>のフリーポート</w:t>
      </w:r>
      <w:r w:rsidR="00725D07" w:rsidRPr="004E0868">
        <w:rPr>
          <w:rFonts w:ascii="Calibri" w:eastAsia="MS PGothic" w:hAnsi="Calibri" w:hint="eastAsia"/>
        </w:rPr>
        <w:t>物品</w:t>
      </w:r>
      <w:r w:rsidRPr="004E0868">
        <w:rPr>
          <w:rFonts w:ascii="Calibri" w:eastAsia="MS PGothic" w:hAnsi="Calibri" w:hint="eastAsia"/>
        </w:rPr>
        <w:t>の市場価格を決定する際に、主任鑑定</w:t>
      </w:r>
      <w:r w:rsidR="00725D07" w:rsidRPr="004E0868">
        <w:rPr>
          <w:rFonts w:ascii="Calibri" w:eastAsia="MS PGothic" w:hAnsi="Calibri" w:hint="eastAsia"/>
        </w:rPr>
        <w:t>士</w:t>
      </w:r>
      <w:r w:rsidRPr="004E0868">
        <w:rPr>
          <w:rFonts w:ascii="Calibri" w:eastAsia="MS PGothic" w:hAnsi="Calibri" w:hint="eastAsia"/>
        </w:rPr>
        <w:t>は</w:t>
      </w:r>
      <w:r w:rsidR="00725D07" w:rsidRPr="004E0868">
        <w:rPr>
          <w:rFonts w:ascii="Calibri" w:eastAsia="MS PGothic" w:hAnsi="Calibri" w:hint="eastAsia"/>
        </w:rPr>
        <w:t>、</w:t>
      </w:r>
      <w:r w:rsidR="00632BAB" w:rsidRPr="004E0868">
        <w:rPr>
          <w:rFonts w:ascii="Calibri" w:eastAsia="MS PGothic" w:hAnsi="Calibri" w:hint="eastAsia"/>
        </w:rPr>
        <w:t>フリーポート物品に取り込まれ、構成部品となったが、それ自体がフリーポート物品ではない、あるいは</w:t>
      </w:r>
      <w:r w:rsidR="00632BAB" w:rsidRPr="004E0868">
        <w:rPr>
          <w:rFonts w:ascii="Calibri" w:eastAsia="MS PGothic" w:hAnsi="Calibri" w:hint="eastAsia"/>
        </w:rPr>
        <w:t>175</w:t>
      </w:r>
      <w:r w:rsidR="00632BAB" w:rsidRPr="004E0868">
        <w:rPr>
          <w:rFonts w:ascii="Calibri" w:eastAsia="MS PGothic" w:hAnsi="Calibri" w:hint="eastAsia"/>
        </w:rPr>
        <w:t>日以内に州外に輸送されなかった</w:t>
      </w:r>
      <w:r w:rsidR="00725D07" w:rsidRPr="004E0868">
        <w:rPr>
          <w:rFonts w:ascii="Calibri" w:eastAsia="MS PGothic" w:hAnsi="Calibri" w:hint="eastAsia"/>
        </w:rPr>
        <w:t>設備、機械、資材の費用</w:t>
      </w:r>
      <w:r w:rsidR="00632BAB" w:rsidRPr="004E0868">
        <w:rPr>
          <w:rFonts w:ascii="Calibri" w:eastAsia="MS PGothic" w:hAnsi="Calibri" w:hint="eastAsia"/>
        </w:rPr>
        <w:t>を</w:t>
      </w:r>
      <w:r w:rsidRPr="004E0868">
        <w:rPr>
          <w:rFonts w:ascii="Calibri" w:eastAsia="MS PGothic" w:hAnsi="Calibri" w:hint="eastAsia"/>
        </w:rPr>
        <w:t>除外するものとします。</w:t>
      </w:r>
      <w:r w:rsidR="00632BAB" w:rsidRPr="004E0868">
        <w:rPr>
          <w:rFonts w:ascii="Calibri" w:eastAsia="MS PGothic" w:hAnsi="Calibri" w:hint="eastAsia"/>
        </w:rPr>
        <w:t>大量に保管</w:t>
      </w:r>
      <w:r w:rsidRPr="004E0868">
        <w:rPr>
          <w:rFonts w:ascii="Calibri" w:eastAsia="MS PGothic" w:hAnsi="Calibri" w:hint="eastAsia"/>
        </w:rPr>
        <w:t>されている構成部品については、主任鑑定</w:t>
      </w:r>
      <w:r w:rsidR="00BA412C" w:rsidRPr="004E0868">
        <w:rPr>
          <w:rFonts w:ascii="Calibri" w:eastAsia="MS PGothic" w:hAnsi="Calibri" w:hint="eastAsia"/>
        </w:rPr>
        <w:t>士</w:t>
      </w:r>
      <w:r w:rsidRPr="004E0868">
        <w:rPr>
          <w:rFonts w:ascii="Calibri" w:eastAsia="MS PGothic" w:hAnsi="Calibri" w:hint="eastAsia"/>
        </w:rPr>
        <w:t>は</w:t>
      </w:r>
      <w:r w:rsidR="00BA412C" w:rsidRPr="004E0868">
        <w:rPr>
          <w:rFonts w:ascii="Calibri" w:eastAsia="MS PGothic" w:hAnsi="Calibri" w:hint="eastAsia"/>
        </w:rPr>
        <w:t>、</w:t>
      </w:r>
      <w:r w:rsidRPr="004E0868">
        <w:rPr>
          <w:rFonts w:ascii="Calibri" w:eastAsia="MS PGothic" w:hAnsi="Calibri" w:hint="eastAsia"/>
        </w:rPr>
        <w:t>構成部品が前</w:t>
      </w:r>
      <w:r w:rsidR="00DC1A73" w:rsidRPr="004E0868">
        <w:rPr>
          <w:rFonts w:ascii="Calibri" w:eastAsia="MS PGothic" w:hAnsi="Calibri" w:hint="eastAsia"/>
        </w:rPr>
        <w:t>年度</w:t>
      </w:r>
      <w:r w:rsidRPr="004E0868">
        <w:rPr>
          <w:rFonts w:ascii="Calibri" w:eastAsia="MS PGothic" w:hAnsi="Calibri" w:hint="eastAsia"/>
        </w:rPr>
        <w:t>に</w:t>
      </w:r>
      <w:r w:rsidR="00DC1A73" w:rsidRPr="004E0868">
        <w:rPr>
          <w:rFonts w:ascii="Calibri" w:eastAsia="MS PGothic" w:hAnsi="Calibri" w:hint="eastAsia"/>
        </w:rPr>
        <w:t>資産</w:t>
      </w:r>
      <w:r w:rsidRPr="004E0868">
        <w:rPr>
          <w:rFonts w:ascii="Calibri" w:eastAsia="MS PGothic" w:hAnsi="Calibri" w:hint="eastAsia"/>
        </w:rPr>
        <w:t>所有者によってこの州に</w:t>
      </w:r>
      <w:r w:rsidR="00DC1A73" w:rsidRPr="004E0868">
        <w:rPr>
          <w:rFonts w:ascii="Calibri" w:eastAsia="MS PGothic" w:hAnsi="Calibri" w:hint="eastAsia"/>
        </w:rPr>
        <w:t>保有</w:t>
      </w:r>
      <w:r w:rsidRPr="004E0868">
        <w:rPr>
          <w:rFonts w:ascii="Calibri" w:eastAsia="MS PGothic" w:hAnsi="Calibri" w:hint="eastAsia"/>
        </w:rPr>
        <w:t>されていた時間の平均</w:t>
      </w:r>
      <w:r w:rsidR="00DC1A73" w:rsidRPr="004E0868">
        <w:rPr>
          <w:rFonts w:ascii="Calibri" w:eastAsia="MS PGothic" w:hAnsi="Calibri" w:hint="eastAsia"/>
        </w:rPr>
        <w:t>期間</w:t>
      </w:r>
      <w:r w:rsidRPr="004E0868">
        <w:rPr>
          <w:rFonts w:ascii="Calibri" w:eastAsia="MS PGothic" w:hAnsi="Calibri" w:hint="eastAsia"/>
        </w:rPr>
        <w:t>を使用して、構成部品が</w:t>
      </w:r>
      <w:r w:rsidRPr="004E0868">
        <w:rPr>
          <w:rFonts w:ascii="Calibri" w:eastAsia="MS PGothic" w:hAnsi="Calibri" w:hint="eastAsia"/>
        </w:rPr>
        <w:t>175</w:t>
      </w:r>
      <w:r w:rsidRPr="004E0868">
        <w:rPr>
          <w:rFonts w:ascii="Calibri" w:eastAsia="MS PGothic" w:hAnsi="Calibri" w:hint="eastAsia"/>
        </w:rPr>
        <w:t>日以内に</w:t>
      </w:r>
      <w:r w:rsidR="00DC1A73" w:rsidRPr="004E0868">
        <w:rPr>
          <w:rFonts w:ascii="Calibri" w:eastAsia="MS PGothic" w:hAnsi="Calibri" w:hint="eastAsia"/>
        </w:rPr>
        <w:t>州外に</w:t>
      </w:r>
      <w:r w:rsidRPr="004E0868">
        <w:rPr>
          <w:rFonts w:ascii="Calibri" w:eastAsia="MS PGothic" w:hAnsi="Calibri" w:hint="eastAsia"/>
        </w:rPr>
        <w:t>輸送されたかどうかを判断することが</w:t>
      </w:r>
      <w:r w:rsidR="00DC1A73" w:rsidRPr="004E0868">
        <w:rPr>
          <w:rFonts w:ascii="Calibri" w:eastAsia="MS PGothic" w:hAnsi="Calibri" w:hint="eastAsia"/>
        </w:rPr>
        <w:t>あり</w:t>
      </w:r>
      <w:r w:rsidRPr="004E0868">
        <w:rPr>
          <w:rFonts w:ascii="Calibri" w:eastAsia="MS PGothic" w:hAnsi="Calibri" w:hint="eastAsia"/>
        </w:rPr>
        <w:t>ます。</w:t>
      </w:r>
    </w:p>
    <w:p w14:paraId="32FD1D64" w14:textId="77777777" w:rsidR="001401C3" w:rsidRDefault="001401C3" w:rsidP="001401C3">
      <w:pPr>
        <w:spacing w:after="0" w:line="240" w:lineRule="auto"/>
        <w:rPr>
          <w:rFonts w:ascii="Calibri" w:eastAsia="MS PGothic" w:hAnsi="Calibri"/>
        </w:rPr>
      </w:pPr>
    </w:p>
    <w:p w14:paraId="49C3423C" w14:textId="77777777" w:rsidR="001401C3" w:rsidRPr="001401C3" w:rsidRDefault="001401C3" w:rsidP="001401C3">
      <w:pPr>
        <w:spacing w:after="0" w:line="240" w:lineRule="auto"/>
        <w:rPr>
          <w:rFonts w:ascii="Calibri" w:eastAsia="MS PGothic" w:hAnsi="Calibri"/>
        </w:rPr>
      </w:pPr>
      <w:r w:rsidRPr="001401C3">
        <w:rPr>
          <w:rFonts w:ascii="Calibri" w:eastAsia="MS PGothic" w:hAnsi="Calibri" w:hint="eastAsia"/>
        </w:rPr>
        <w:t>申請方法</w:t>
      </w:r>
    </w:p>
    <w:p w14:paraId="62D0D6CE" w14:textId="01DE75CE" w:rsidR="001401C3" w:rsidRDefault="001401C3" w:rsidP="001401C3">
      <w:pPr>
        <w:spacing w:after="0" w:line="240" w:lineRule="auto"/>
        <w:rPr>
          <w:rFonts w:ascii="Calibri" w:eastAsia="MS PGothic" w:hAnsi="Calibri"/>
        </w:rPr>
      </w:pPr>
      <w:r w:rsidRPr="001401C3">
        <w:rPr>
          <w:rFonts w:ascii="Calibri" w:eastAsia="MS PGothic" w:hAnsi="Calibri" w:hint="eastAsia"/>
        </w:rPr>
        <w:t>審査の</w:t>
      </w:r>
      <w:r w:rsidRPr="00FF26E4">
        <w:rPr>
          <w:rFonts w:ascii="Calibri" w:eastAsia="MS PGothic" w:hAnsi="Calibri" w:hint="eastAsia"/>
        </w:rPr>
        <w:t>ためコリン中央鑑定</w:t>
      </w:r>
      <w:r w:rsidR="00D20C53" w:rsidRPr="00FF26E4">
        <w:rPr>
          <w:rFonts w:ascii="Calibri" w:eastAsia="MS PGothic" w:hAnsi="Calibri" w:hint="eastAsia"/>
        </w:rPr>
        <w:t>区域</w:t>
      </w:r>
      <w:r w:rsidRPr="00FF26E4">
        <w:rPr>
          <w:rFonts w:ascii="Calibri" w:eastAsia="MS PGothic" w:hAnsi="Calibri" w:hint="eastAsia"/>
        </w:rPr>
        <w:t>に</w:t>
      </w:r>
      <w:r w:rsidRPr="001401C3">
        <w:rPr>
          <w:rFonts w:ascii="Calibri" w:eastAsia="MS PGothic" w:hAnsi="Calibri" w:hint="eastAsia"/>
        </w:rPr>
        <w:t>提出する書類は、</w:t>
      </w:r>
      <w:r w:rsidR="00DC1A73">
        <w:rPr>
          <w:rFonts w:ascii="Calibri" w:eastAsia="MS PGothic" w:hAnsi="Calibri" w:hint="eastAsia"/>
        </w:rPr>
        <w:t>年次で</w:t>
      </w:r>
      <w:r w:rsidRPr="001401C3">
        <w:rPr>
          <w:rFonts w:ascii="Calibri" w:eastAsia="MS PGothic" w:hAnsi="Calibri" w:hint="eastAsia"/>
        </w:rPr>
        <w:t>提出する必要があり、以下</w:t>
      </w:r>
      <w:r w:rsidR="00DC1A73">
        <w:rPr>
          <w:rFonts w:ascii="Calibri" w:eastAsia="MS PGothic" w:hAnsi="Calibri" w:hint="eastAsia"/>
        </w:rPr>
        <w:t>を</w:t>
      </w:r>
      <w:r w:rsidRPr="001401C3">
        <w:rPr>
          <w:rFonts w:ascii="Calibri" w:eastAsia="MS PGothic" w:hAnsi="Calibri" w:hint="eastAsia"/>
        </w:rPr>
        <w:t>含</w:t>
      </w:r>
      <w:r w:rsidR="00D20C53">
        <w:rPr>
          <w:rFonts w:ascii="Calibri" w:eastAsia="MS PGothic" w:hAnsi="Calibri" w:hint="eastAsia"/>
        </w:rPr>
        <w:t>める</w:t>
      </w:r>
      <w:r w:rsidR="007E4BB7">
        <w:rPr>
          <w:rFonts w:ascii="Calibri" w:eastAsia="MS PGothic" w:hAnsi="Calibri" w:hint="eastAsia"/>
        </w:rPr>
        <w:t>ことが</w:t>
      </w:r>
      <w:r w:rsidR="00D20C53">
        <w:rPr>
          <w:rFonts w:ascii="Calibri" w:eastAsia="MS PGothic" w:hAnsi="Calibri" w:hint="eastAsia"/>
        </w:rPr>
        <w:t>でき</w:t>
      </w:r>
      <w:r w:rsidR="007E4BB7">
        <w:rPr>
          <w:rFonts w:ascii="Calibri" w:eastAsia="MS PGothic" w:hAnsi="Calibri" w:hint="eastAsia"/>
        </w:rPr>
        <w:t>ま</w:t>
      </w:r>
      <w:r w:rsidRPr="001401C3">
        <w:rPr>
          <w:rFonts w:ascii="Calibri" w:eastAsia="MS PGothic" w:hAnsi="Calibri" w:hint="eastAsia"/>
        </w:rPr>
        <w:t>す。</w:t>
      </w:r>
    </w:p>
    <w:p w14:paraId="20497D10" w14:textId="77777777" w:rsidR="00DC1A73" w:rsidRPr="001401C3" w:rsidRDefault="00DC1A73" w:rsidP="001401C3">
      <w:pPr>
        <w:spacing w:after="0" w:line="240" w:lineRule="auto"/>
        <w:rPr>
          <w:rFonts w:ascii="Calibri" w:eastAsia="MS PGothic" w:hAnsi="Calibri"/>
        </w:rPr>
      </w:pPr>
    </w:p>
    <w:p w14:paraId="38F349C7" w14:textId="5634DC76" w:rsidR="001401C3" w:rsidRDefault="001401C3" w:rsidP="001401C3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MS PGothic" w:hAnsi="Calibri"/>
        </w:rPr>
      </w:pPr>
      <w:r w:rsidRPr="004E0868">
        <w:rPr>
          <w:rFonts w:ascii="Calibri" w:eastAsia="MS PGothic" w:hAnsi="Calibri" w:hint="eastAsia"/>
        </w:rPr>
        <w:t>フリーポート</w:t>
      </w:r>
      <w:r w:rsidR="00DC1A73" w:rsidRPr="004E0868">
        <w:rPr>
          <w:rFonts w:ascii="Calibri" w:eastAsia="MS PGothic" w:hAnsi="Calibri" w:hint="eastAsia"/>
        </w:rPr>
        <w:t>免税</w:t>
      </w:r>
      <w:r w:rsidRPr="004E0868">
        <w:rPr>
          <w:rFonts w:ascii="Calibri" w:eastAsia="MS PGothic" w:hAnsi="Calibri" w:hint="eastAsia"/>
        </w:rPr>
        <w:t>申請書は、コリン中央</w:t>
      </w:r>
      <w:r w:rsidR="00D20C53">
        <w:rPr>
          <w:rFonts w:ascii="Calibri" w:eastAsia="MS PGothic" w:hAnsi="Calibri" w:hint="eastAsia"/>
        </w:rPr>
        <w:t>鑑定区域</w:t>
      </w:r>
      <w:r w:rsidR="00DC1A73" w:rsidRPr="004E0868">
        <w:rPr>
          <w:rFonts w:ascii="Calibri" w:eastAsia="MS PGothic" w:hAnsi="Calibri" w:hint="eastAsia"/>
        </w:rPr>
        <w:t>のウェブサイト</w:t>
      </w:r>
      <w:hyperlink r:id="rId8" w:history="1">
        <w:r w:rsidR="00DC1A73" w:rsidRPr="004E0868">
          <w:rPr>
            <w:rStyle w:val="Hyperlink"/>
            <w:rFonts w:ascii="Calibri" w:eastAsia="MS PGothic" w:hAnsi="Calibri" w:hint="eastAsia"/>
          </w:rPr>
          <w:t>www.collincad.org</w:t>
        </w:r>
      </w:hyperlink>
      <w:r w:rsidR="00DC1A73" w:rsidRPr="004E0868">
        <w:rPr>
          <w:rFonts w:ascii="Calibri" w:eastAsia="MS PGothic" w:hAnsi="Calibri" w:hint="eastAsia"/>
        </w:rPr>
        <w:t>から</w:t>
      </w:r>
      <w:r w:rsidRPr="004E0868">
        <w:rPr>
          <w:rFonts w:ascii="Calibri" w:eastAsia="MS PGothic" w:hAnsi="Calibri" w:hint="eastAsia"/>
        </w:rPr>
        <w:t>入手することができます。</w:t>
      </w:r>
      <w:r w:rsidRPr="006227D6">
        <w:rPr>
          <w:rFonts w:ascii="Calibri" w:eastAsia="MS PGothic" w:hAnsi="Calibri" w:hint="eastAsia"/>
        </w:rPr>
        <w:t>この</w:t>
      </w:r>
      <w:r w:rsidR="00DC1A73" w:rsidRPr="006227D6">
        <w:rPr>
          <w:rFonts w:ascii="Calibri" w:eastAsia="MS PGothic" w:hAnsi="Calibri" w:hint="eastAsia"/>
        </w:rPr>
        <w:t>書式</w:t>
      </w:r>
      <w:r w:rsidRPr="006227D6">
        <w:rPr>
          <w:rFonts w:ascii="Calibri" w:eastAsia="MS PGothic" w:hAnsi="Calibri" w:hint="eastAsia"/>
        </w:rPr>
        <w:t>は、</w:t>
      </w:r>
      <w:r w:rsidR="00DC1A73" w:rsidRPr="006227D6">
        <w:rPr>
          <w:rFonts w:ascii="Calibri" w:eastAsia="MS PGothic" w:hAnsi="Calibri" w:hint="eastAsia"/>
        </w:rPr>
        <w:t>テキサス州</w:t>
      </w:r>
      <w:r w:rsidR="00964615" w:rsidRPr="006227D6">
        <w:rPr>
          <w:rFonts w:ascii="Calibri" w:eastAsia="MS PGothic" w:hAnsi="Calibri" w:hint="eastAsia"/>
        </w:rPr>
        <w:t>公会計監査官の</w:t>
      </w:r>
      <w:r w:rsidR="00C1195B" w:rsidRPr="006227D6">
        <w:rPr>
          <w:rFonts w:ascii="Calibri" w:eastAsia="MS PGothic" w:hAnsi="Calibri" w:hint="eastAsia"/>
        </w:rPr>
        <w:t>ウェブサイト</w:t>
      </w:r>
      <w:r w:rsidR="00C1195B" w:rsidRPr="006227D6">
        <w:rPr>
          <w:rFonts w:ascii="Calibri" w:eastAsia="MS PGothic" w:hAnsi="Calibri" w:hint="eastAsia"/>
        </w:rPr>
        <w:t xml:space="preserve">https://comptroller.texas.gov/forms/50-113.pdf </w:t>
      </w:r>
      <w:r w:rsidRPr="006227D6">
        <w:rPr>
          <w:rFonts w:ascii="Calibri" w:eastAsia="MS PGothic" w:hAnsi="Calibri" w:hint="eastAsia"/>
        </w:rPr>
        <w:t>にもあります。</w:t>
      </w:r>
    </w:p>
    <w:p w14:paraId="59F6F76C" w14:textId="77777777" w:rsidR="006227D6" w:rsidRPr="006227D6" w:rsidRDefault="006227D6" w:rsidP="006227D6">
      <w:pPr>
        <w:pStyle w:val="ListParagraph"/>
        <w:spacing w:after="0" w:line="240" w:lineRule="auto"/>
        <w:rPr>
          <w:rFonts w:ascii="Calibri" w:eastAsia="MS PGothic" w:hAnsi="Calibri"/>
        </w:rPr>
      </w:pPr>
    </w:p>
    <w:p w14:paraId="686221B2" w14:textId="769D4A61" w:rsidR="001401C3" w:rsidRPr="001401C3" w:rsidRDefault="001401C3" w:rsidP="006227D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MS PGothic" w:hAnsi="Calibri"/>
        </w:rPr>
      </w:pPr>
      <w:r w:rsidRPr="006227D6">
        <w:rPr>
          <w:rFonts w:ascii="Calibri" w:eastAsia="MS PGothic" w:hAnsi="Calibri" w:hint="eastAsia"/>
        </w:rPr>
        <w:t>フリーポート</w:t>
      </w:r>
      <w:r w:rsidR="00C1195B" w:rsidRPr="006227D6">
        <w:rPr>
          <w:rFonts w:ascii="Calibri" w:eastAsia="MS PGothic" w:hAnsi="Calibri" w:hint="eastAsia"/>
        </w:rPr>
        <w:t>物品</w:t>
      </w:r>
      <w:r w:rsidRPr="001401C3">
        <w:rPr>
          <w:rFonts w:ascii="Calibri" w:eastAsia="MS PGothic" w:hAnsi="Calibri" w:hint="eastAsia"/>
        </w:rPr>
        <w:t>の量と価値を決定するための</w:t>
      </w:r>
      <w:r w:rsidR="006227D6">
        <w:rPr>
          <w:rFonts w:ascii="Calibri" w:eastAsia="MS PGothic" w:hAnsi="Calibri" w:hint="eastAsia"/>
        </w:rPr>
        <w:t>棚卸資産</w:t>
      </w:r>
      <w:r w:rsidRPr="001401C3">
        <w:rPr>
          <w:rFonts w:ascii="Calibri" w:eastAsia="MS PGothic" w:hAnsi="Calibri" w:hint="eastAsia"/>
        </w:rPr>
        <w:t>または</w:t>
      </w:r>
      <w:r w:rsidR="006227D6">
        <w:rPr>
          <w:rFonts w:ascii="Calibri" w:eastAsia="MS PGothic" w:hAnsi="Calibri" w:hint="eastAsia"/>
        </w:rPr>
        <w:t>動産</w:t>
      </w:r>
      <w:r w:rsidRPr="001401C3">
        <w:rPr>
          <w:rFonts w:ascii="Calibri" w:eastAsia="MS PGothic" w:hAnsi="Calibri" w:hint="eastAsia"/>
        </w:rPr>
        <w:t>記録のコピー。</w:t>
      </w:r>
    </w:p>
    <w:p w14:paraId="73F1579A" w14:textId="77777777" w:rsidR="00344B53" w:rsidRDefault="00344B53" w:rsidP="001401C3">
      <w:pPr>
        <w:spacing w:after="0" w:line="240" w:lineRule="auto"/>
        <w:rPr>
          <w:rFonts w:ascii="Calibri" w:eastAsia="MS PGothic" w:hAnsi="Calibri"/>
        </w:rPr>
      </w:pPr>
    </w:p>
    <w:p w14:paraId="17B391AB" w14:textId="57C03B6A" w:rsidR="001401C3" w:rsidRPr="001401C3" w:rsidRDefault="006227D6" w:rsidP="001401C3">
      <w:pPr>
        <w:spacing w:after="0" w:line="240" w:lineRule="auto"/>
        <w:rPr>
          <w:rFonts w:ascii="Calibri" w:eastAsia="MS PGothic" w:hAnsi="Calibri"/>
        </w:rPr>
      </w:pPr>
      <w:r>
        <w:rPr>
          <w:rFonts w:ascii="Calibri" w:eastAsia="MS PGothic" w:hAnsi="Calibri" w:hint="eastAsia"/>
        </w:rPr>
        <w:t>年次の</w:t>
      </w:r>
      <w:r w:rsidR="001401C3" w:rsidRPr="001401C3">
        <w:rPr>
          <w:rFonts w:ascii="Calibri" w:eastAsia="MS PGothic" w:hAnsi="Calibri" w:hint="eastAsia"/>
        </w:rPr>
        <w:t>期限</w:t>
      </w:r>
    </w:p>
    <w:p w14:paraId="5EE80517" w14:textId="7F3FBAB2" w:rsidR="001401C3" w:rsidRPr="001401C3" w:rsidRDefault="001401C3" w:rsidP="001401C3">
      <w:pPr>
        <w:spacing w:after="0" w:line="240" w:lineRule="auto"/>
        <w:rPr>
          <w:rFonts w:ascii="Calibri" w:eastAsia="MS PGothic" w:hAnsi="Calibri"/>
        </w:rPr>
      </w:pPr>
      <w:r w:rsidRPr="001401C3">
        <w:rPr>
          <w:rFonts w:ascii="Calibri" w:eastAsia="MS PGothic" w:hAnsi="Calibri" w:hint="eastAsia"/>
        </w:rPr>
        <w:t>1</w:t>
      </w:r>
      <w:r w:rsidRPr="001401C3">
        <w:rPr>
          <w:rFonts w:ascii="Calibri" w:eastAsia="MS PGothic" w:hAnsi="Calibri" w:hint="eastAsia"/>
        </w:rPr>
        <w:t>月</w:t>
      </w:r>
      <w:r w:rsidRPr="001401C3">
        <w:rPr>
          <w:rFonts w:ascii="Calibri" w:eastAsia="MS PGothic" w:hAnsi="Calibri" w:hint="eastAsia"/>
        </w:rPr>
        <w:t>1</w:t>
      </w:r>
      <w:r w:rsidRPr="001401C3">
        <w:rPr>
          <w:rFonts w:ascii="Calibri" w:eastAsia="MS PGothic" w:hAnsi="Calibri" w:hint="eastAsia"/>
        </w:rPr>
        <w:t>日</w:t>
      </w:r>
      <w:r w:rsidRPr="001401C3">
        <w:rPr>
          <w:rFonts w:ascii="Calibri" w:eastAsia="MS PGothic" w:hAnsi="Calibri" w:hint="eastAsia"/>
        </w:rPr>
        <w:t>.............................</w:t>
      </w:r>
      <w:r w:rsidRPr="001401C3">
        <w:rPr>
          <w:rFonts w:ascii="Calibri" w:eastAsia="MS PGothic" w:hAnsi="Calibri" w:hint="eastAsia"/>
        </w:rPr>
        <w:t>資産</w:t>
      </w:r>
      <w:r w:rsidR="00344B53">
        <w:rPr>
          <w:rFonts w:ascii="Calibri" w:eastAsia="MS PGothic" w:hAnsi="Calibri" w:hint="eastAsia"/>
        </w:rPr>
        <w:t>価値</w:t>
      </w:r>
      <w:r w:rsidRPr="001401C3">
        <w:rPr>
          <w:rFonts w:ascii="Calibri" w:eastAsia="MS PGothic" w:hAnsi="Calibri" w:hint="eastAsia"/>
        </w:rPr>
        <w:t>を決定するために設定された日付。</w:t>
      </w:r>
    </w:p>
    <w:p w14:paraId="06183780" w14:textId="0DF0C3D3" w:rsidR="001401C3" w:rsidRPr="001401C3" w:rsidRDefault="001401C3" w:rsidP="001401C3">
      <w:pPr>
        <w:spacing w:after="0" w:line="240" w:lineRule="auto"/>
        <w:rPr>
          <w:rFonts w:ascii="Calibri" w:eastAsia="MS PGothic" w:hAnsi="Calibri"/>
        </w:rPr>
      </w:pPr>
      <w:r w:rsidRPr="001401C3">
        <w:rPr>
          <w:rFonts w:ascii="Calibri" w:eastAsia="MS PGothic" w:hAnsi="Calibri" w:hint="eastAsia"/>
        </w:rPr>
        <w:t>4</w:t>
      </w:r>
      <w:r w:rsidRPr="001401C3">
        <w:rPr>
          <w:rFonts w:ascii="Calibri" w:eastAsia="MS PGothic" w:hAnsi="Calibri" w:hint="eastAsia"/>
        </w:rPr>
        <w:t>月</w:t>
      </w:r>
      <w:r w:rsidRPr="001401C3">
        <w:rPr>
          <w:rFonts w:ascii="Calibri" w:eastAsia="MS PGothic" w:hAnsi="Calibri" w:hint="eastAsia"/>
        </w:rPr>
        <w:t>30</w:t>
      </w:r>
      <w:r w:rsidRPr="001401C3">
        <w:rPr>
          <w:rFonts w:ascii="Calibri" w:eastAsia="MS PGothic" w:hAnsi="Calibri" w:hint="eastAsia"/>
        </w:rPr>
        <w:t>日</w:t>
      </w:r>
      <w:r w:rsidRPr="001401C3">
        <w:rPr>
          <w:rFonts w:ascii="Calibri" w:eastAsia="MS PGothic" w:hAnsi="Calibri" w:hint="eastAsia"/>
        </w:rPr>
        <w:t>............................</w:t>
      </w:r>
      <w:r w:rsidRPr="001401C3">
        <w:rPr>
          <w:rFonts w:ascii="Calibri" w:eastAsia="MS PGothic" w:hAnsi="Calibri" w:hint="eastAsia"/>
        </w:rPr>
        <w:t>コリン中央鑑定</w:t>
      </w:r>
      <w:r w:rsidR="006227D6">
        <w:rPr>
          <w:rFonts w:ascii="Calibri" w:eastAsia="MS PGothic" w:hAnsi="Calibri" w:hint="eastAsia"/>
        </w:rPr>
        <w:t>区域</w:t>
      </w:r>
      <w:r w:rsidRPr="001401C3">
        <w:rPr>
          <w:rFonts w:ascii="Calibri" w:eastAsia="MS PGothic" w:hAnsi="Calibri" w:hint="eastAsia"/>
        </w:rPr>
        <w:t>に</w:t>
      </w:r>
      <w:r w:rsidRPr="00FF26E4">
        <w:rPr>
          <w:rFonts w:ascii="Calibri" w:eastAsia="MS PGothic" w:hAnsi="Calibri" w:hint="eastAsia"/>
        </w:rPr>
        <w:t>フリーポート</w:t>
      </w:r>
      <w:r w:rsidR="00344B53" w:rsidRPr="00FF26E4">
        <w:rPr>
          <w:rFonts w:ascii="Calibri" w:eastAsia="MS PGothic" w:hAnsi="Calibri" w:hint="eastAsia"/>
        </w:rPr>
        <w:t>免税申請書</w:t>
      </w:r>
      <w:r w:rsidRPr="001401C3">
        <w:rPr>
          <w:rFonts w:ascii="Calibri" w:eastAsia="MS PGothic" w:hAnsi="Calibri" w:hint="eastAsia"/>
        </w:rPr>
        <w:t>を提出する期限。</w:t>
      </w:r>
    </w:p>
    <w:p w14:paraId="6A15CB71" w14:textId="305AA275" w:rsidR="001401C3" w:rsidRPr="001401C3" w:rsidRDefault="001401C3" w:rsidP="001401C3">
      <w:pPr>
        <w:spacing w:after="0" w:line="240" w:lineRule="auto"/>
        <w:rPr>
          <w:rFonts w:ascii="Calibri" w:eastAsia="MS PGothic" w:hAnsi="Calibri"/>
        </w:rPr>
      </w:pPr>
      <w:r w:rsidRPr="001401C3">
        <w:rPr>
          <w:rFonts w:ascii="Calibri" w:eastAsia="MS PGothic" w:hAnsi="Calibri" w:hint="eastAsia"/>
        </w:rPr>
        <w:t>5</w:t>
      </w:r>
      <w:r w:rsidRPr="001401C3">
        <w:rPr>
          <w:rFonts w:ascii="Calibri" w:eastAsia="MS PGothic" w:hAnsi="Calibri" w:hint="eastAsia"/>
        </w:rPr>
        <w:t>月下旬</w:t>
      </w:r>
      <w:r w:rsidRPr="001401C3">
        <w:rPr>
          <w:rFonts w:ascii="Calibri" w:eastAsia="MS PGothic" w:hAnsi="Calibri" w:hint="eastAsia"/>
        </w:rPr>
        <w:t>/6</w:t>
      </w:r>
      <w:r w:rsidRPr="001401C3">
        <w:rPr>
          <w:rFonts w:ascii="Calibri" w:eastAsia="MS PGothic" w:hAnsi="Calibri" w:hint="eastAsia"/>
        </w:rPr>
        <w:t>月上旬</w:t>
      </w:r>
      <w:r w:rsidRPr="001401C3">
        <w:rPr>
          <w:rFonts w:ascii="Calibri" w:eastAsia="MS PGothic" w:hAnsi="Calibri" w:hint="eastAsia"/>
        </w:rPr>
        <w:t>...............</w:t>
      </w:r>
      <w:r w:rsidRPr="001401C3">
        <w:rPr>
          <w:rFonts w:ascii="Calibri" w:eastAsia="MS PGothic" w:hAnsi="Calibri" w:hint="eastAsia"/>
        </w:rPr>
        <w:t>評価通知</w:t>
      </w:r>
      <w:r w:rsidR="006227D6">
        <w:rPr>
          <w:rFonts w:ascii="Calibri" w:eastAsia="MS PGothic" w:hAnsi="Calibri" w:hint="eastAsia"/>
        </w:rPr>
        <w:t>書</w:t>
      </w:r>
      <w:r w:rsidRPr="001401C3">
        <w:rPr>
          <w:rFonts w:ascii="Calibri" w:eastAsia="MS PGothic" w:hAnsi="Calibri" w:hint="eastAsia"/>
        </w:rPr>
        <w:t>が会社に郵送され、</w:t>
      </w:r>
      <w:r w:rsidR="00372463">
        <w:rPr>
          <w:rFonts w:ascii="Calibri" w:eastAsia="MS PGothic" w:hAnsi="Calibri" w:hint="eastAsia"/>
        </w:rPr>
        <w:t>会社</w:t>
      </w:r>
      <w:r w:rsidRPr="001401C3">
        <w:rPr>
          <w:rFonts w:ascii="Calibri" w:eastAsia="MS PGothic" w:hAnsi="Calibri" w:hint="eastAsia"/>
        </w:rPr>
        <w:t>はその日から</w:t>
      </w:r>
      <w:r w:rsidRPr="001401C3">
        <w:rPr>
          <w:rFonts w:ascii="Calibri" w:eastAsia="MS PGothic" w:hAnsi="Calibri" w:hint="eastAsia"/>
        </w:rPr>
        <w:t>30</w:t>
      </w:r>
      <w:r w:rsidRPr="001401C3">
        <w:rPr>
          <w:rFonts w:ascii="Calibri" w:eastAsia="MS PGothic" w:hAnsi="Calibri" w:hint="eastAsia"/>
        </w:rPr>
        <w:t>日以内に</w:t>
      </w:r>
    </w:p>
    <w:p w14:paraId="612A92C1" w14:textId="49CBF0D4" w:rsidR="001401C3" w:rsidRPr="001401C3" w:rsidRDefault="00372463" w:rsidP="001401C3">
      <w:pPr>
        <w:spacing w:after="0" w:line="240" w:lineRule="auto"/>
        <w:rPr>
          <w:rFonts w:ascii="Calibri" w:eastAsia="MS PGothic" w:hAnsi="Calibri"/>
        </w:rPr>
      </w:pPr>
      <w:r>
        <w:rPr>
          <w:rFonts w:ascii="Calibri" w:eastAsia="MS PGothic" w:hAnsi="Calibri" w:hint="eastAsia"/>
        </w:rPr>
        <w:t>その</w:t>
      </w:r>
      <w:r w:rsidR="006227D6">
        <w:rPr>
          <w:rFonts w:ascii="Calibri" w:eastAsia="MS PGothic" w:hAnsi="Calibri" w:hint="eastAsia"/>
        </w:rPr>
        <w:t>価値</w:t>
      </w:r>
      <w:r>
        <w:rPr>
          <w:rFonts w:ascii="Calibri" w:eastAsia="MS PGothic" w:hAnsi="Calibri" w:hint="eastAsia"/>
        </w:rPr>
        <w:t>に対する異議申し立てを</w:t>
      </w:r>
      <w:r w:rsidRPr="001401C3">
        <w:rPr>
          <w:rFonts w:ascii="Calibri" w:eastAsia="MS PGothic" w:hAnsi="Calibri" w:hint="eastAsia"/>
        </w:rPr>
        <w:t>鑑定</w:t>
      </w:r>
      <w:r w:rsidR="006227D6">
        <w:rPr>
          <w:rFonts w:ascii="Calibri" w:eastAsia="MS PGothic" w:hAnsi="Calibri" w:hint="eastAsia"/>
        </w:rPr>
        <w:t>区域</w:t>
      </w:r>
      <w:r>
        <w:rPr>
          <w:rFonts w:ascii="Calibri" w:eastAsia="MS PGothic" w:hAnsi="Calibri" w:hint="eastAsia"/>
        </w:rPr>
        <w:t>に</w:t>
      </w:r>
      <w:r w:rsidR="001401C3" w:rsidRPr="001401C3">
        <w:rPr>
          <w:rFonts w:ascii="Calibri" w:eastAsia="MS PGothic" w:hAnsi="Calibri" w:hint="eastAsia"/>
        </w:rPr>
        <w:t>郵送。</w:t>
      </w:r>
    </w:p>
    <w:p w14:paraId="394CD4C0" w14:textId="5641A047" w:rsidR="001401C3" w:rsidRPr="001401C3" w:rsidRDefault="001401C3" w:rsidP="001401C3">
      <w:pPr>
        <w:spacing w:after="0" w:line="240" w:lineRule="auto"/>
        <w:rPr>
          <w:rFonts w:ascii="Calibri" w:eastAsia="MS PGothic" w:hAnsi="Calibri"/>
        </w:rPr>
      </w:pPr>
      <w:r w:rsidRPr="001401C3">
        <w:rPr>
          <w:rFonts w:ascii="Calibri" w:eastAsia="MS PGothic" w:hAnsi="Calibri" w:hint="eastAsia"/>
        </w:rPr>
        <w:t>10</w:t>
      </w:r>
      <w:r w:rsidRPr="001401C3">
        <w:rPr>
          <w:rFonts w:ascii="Calibri" w:eastAsia="MS PGothic" w:hAnsi="Calibri" w:hint="eastAsia"/>
        </w:rPr>
        <w:t>月</w:t>
      </w:r>
      <w:r w:rsidRPr="001401C3">
        <w:rPr>
          <w:rFonts w:ascii="Calibri" w:eastAsia="MS PGothic" w:hAnsi="Calibri" w:hint="eastAsia"/>
        </w:rPr>
        <w:t>................................</w:t>
      </w:r>
      <w:r w:rsidR="00372463">
        <w:rPr>
          <w:rFonts w:ascii="Calibri" w:eastAsia="MS PGothic" w:hAnsi="Calibri" w:hint="eastAsia"/>
        </w:rPr>
        <w:t>最終</w:t>
      </w:r>
      <w:r w:rsidR="006227D6">
        <w:rPr>
          <w:rFonts w:ascii="Calibri" w:eastAsia="MS PGothic" w:hAnsi="Calibri" w:hint="eastAsia"/>
        </w:rPr>
        <w:t>税金</w:t>
      </w:r>
      <w:r w:rsidR="00372463">
        <w:rPr>
          <w:rFonts w:ascii="Calibri" w:eastAsia="MS PGothic" w:hAnsi="Calibri" w:hint="eastAsia"/>
        </w:rPr>
        <w:t>請求</w:t>
      </w:r>
      <w:r w:rsidRPr="001401C3">
        <w:rPr>
          <w:rFonts w:ascii="Calibri" w:eastAsia="MS PGothic" w:hAnsi="Calibri" w:hint="eastAsia"/>
        </w:rPr>
        <w:t>書が会社に郵送されます。</w:t>
      </w:r>
    </w:p>
    <w:p w14:paraId="3B5904FF" w14:textId="77777777" w:rsidR="004E0868" w:rsidRDefault="004E0868" w:rsidP="001401C3">
      <w:pPr>
        <w:spacing w:after="0" w:line="240" w:lineRule="auto"/>
        <w:rPr>
          <w:rFonts w:ascii="Calibri" w:eastAsia="MS PGothic" w:hAnsi="Calibri"/>
        </w:rPr>
      </w:pPr>
    </w:p>
    <w:p w14:paraId="1E9D575E" w14:textId="6BC9E4BD" w:rsidR="001401C3" w:rsidRDefault="001401C3" w:rsidP="001401C3">
      <w:pPr>
        <w:spacing w:after="0" w:line="240" w:lineRule="auto"/>
        <w:rPr>
          <w:rFonts w:ascii="Calibri" w:eastAsia="MS PGothic" w:hAnsi="Calibri"/>
        </w:rPr>
      </w:pPr>
      <w:r w:rsidRPr="004E0868">
        <w:rPr>
          <w:rFonts w:ascii="Calibri" w:eastAsia="MS PGothic" w:hAnsi="Calibri"/>
          <w:highlight w:val="cyan"/>
        </w:rPr>
        <w:t>5601 Granite Parkway Suite 310 Plano, Texas 75024 972-208-8300 planotexas.org</w:t>
      </w:r>
    </w:p>
    <w:p w14:paraId="506B1884" w14:textId="77777777" w:rsidR="001401C3" w:rsidRDefault="001401C3" w:rsidP="001401C3">
      <w:pPr>
        <w:spacing w:after="0" w:line="240" w:lineRule="auto"/>
        <w:rPr>
          <w:rFonts w:ascii="Calibri" w:eastAsia="MS PGothic" w:hAnsi="Calibri"/>
        </w:rPr>
      </w:pPr>
    </w:p>
    <w:p w14:paraId="6C3DA0F5" w14:textId="6E14B0F6" w:rsidR="001401C3" w:rsidRDefault="001401C3" w:rsidP="001401C3">
      <w:pPr>
        <w:spacing w:after="0" w:line="240" w:lineRule="auto"/>
        <w:rPr>
          <w:rFonts w:ascii="Calibri" w:eastAsia="MS PGothic" w:hAnsi="Calibri"/>
        </w:rPr>
      </w:pPr>
      <w:r>
        <w:rPr>
          <w:rFonts w:ascii="Calibri" w:eastAsia="MS PGothic" w:hAnsi="Calibri" w:hint="eastAsia"/>
        </w:rPr>
        <w:t>P2</w:t>
      </w:r>
    </w:p>
    <w:p w14:paraId="31745209" w14:textId="61F83E78" w:rsidR="001401C3" w:rsidRPr="001401C3" w:rsidRDefault="001401C3" w:rsidP="001401C3">
      <w:pPr>
        <w:spacing w:after="0" w:line="240" w:lineRule="auto"/>
        <w:rPr>
          <w:rFonts w:ascii="Calibri" w:eastAsia="MS PGothic" w:hAnsi="Calibri"/>
        </w:rPr>
      </w:pPr>
      <w:r w:rsidRPr="001401C3">
        <w:rPr>
          <w:rFonts w:ascii="Calibri" w:eastAsia="MS PGothic" w:hAnsi="Calibri" w:hint="eastAsia"/>
        </w:rPr>
        <w:t>プラノ市の減税政策声明</w:t>
      </w:r>
      <w:r w:rsidR="002D7F04">
        <w:rPr>
          <w:rFonts w:ascii="Calibri" w:eastAsia="MS PGothic" w:hAnsi="Calibri" w:hint="eastAsia"/>
        </w:rPr>
        <w:t>および</w:t>
      </w:r>
    </w:p>
    <w:p w14:paraId="567BF863" w14:textId="77777777" w:rsidR="001401C3" w:rsidRDefault="001401C3" w:rsidP="001401C3">
      <w:pPr>
        <w:spacing w:after="0" w:line="240" w:lineRule="auto"/>
        <w:rPr>
          <w:rFonts w:ascii="Calibri" w:eastAsia="MS PGothic" w:hAnsi="Calibri"/>
        </w:rPr>
      </w:pPr>
      <w:r w:rsidRPr="001401C3">
        <w:rPr>
          <w:rFonts w:ascii="Calibri" w:eastAsia="MS PGothic" w:hAnsi="Calibri" w:hint="eastAsia"/>
        </w:rPr>
        <w:t>第</w:t>
      </w:r>
      <w:r w:rsidRPr="001401C3">
        <w:rPr>
          <w:rFonts w:ascii="Calibri" w:eastAsia="MS PGothic" w:hAnsi="Calibri" w:hint="eastAsia"/>
        </w:rPr>
        <w:t>380</w:t>
      </w:r>
      <w:r w:rsidRPr="001401C3">
        <w:rPr>
          <w:rFonts w:ascii="Calibri" w:eastAsia="MS PGothic" w:hAnsi="Calibri" w:hint="eastAsia"/>
        </w:rPr>
        <w:t>章経済開発奨励プログラム</w:t>
      </w:r>
    </w:p>
    <w:p w14:paraId="00ED5157" w14:textId="77777777" w:rsidR="002D7F04" w:rsidRPr="001401C3" w:rsidRDefault="002D7F04" w:rsidP="001401C3">
      <w:pPr>
        <w:spacing w:after="0" w:line="240" w:lineRule="auto"/>
        <w:rPr>
          <w:rFonts w:ascii="Calibri" w:eastAsia="MS PGothic" w:hAnsi="Calibri"/>
        </w:rPr>
      </w:pPr>
    </w:p>
    <w:p w14:paraId="6CF4D4FD" w14:textId="0E49F74C" w:rsidR="001401C3" w:rsidRPr="00C503C1" w:rsidRDefault="001401C3" w:rsidP="00C503C1">
      <w:pPr>
        <w:spacing w:after="0" w:line="240" w:lineRule="auto"/>
        <w:rPr>
          <w:rFonts w:ascii="Calibri" w:eastAsia="MS PGothic" w:hAnsi="Calibri"/>
        </w:rPr>
      </w:pPr>
      <w:r w:rsidRPr="00C503C1">
        <w:rPr>
          <w:rFonts w:ascii="Calibri" w:eastAsia="MS PGothic" w:hAnsi="Calibri" w:hint="eastAsia"/>
        </w:rPr>
        <w:t>プラノ市は</w:t>
      </w:r>
      <w:r w:rsidR="002D7F04" w:rsidRPr="00C503C1">
        <w:rPr>
          <w:rFonts w:ascii="Calibri" w:eastAsia="MS PGothic" w:hAnsi="Calibri" w:hint="eastAsia"/>
        </w:rPr>
        <w:t>、</w:t>
      </w:r>
      <w:r w:rsidR="00C503C1">
        <w:rPr>
          <w:rFonts w:ascii="Calibri" w:eastAsia="MS PGothic" w:hAnsi="Calibri" w:hint="eastAsia"/>
        </w:rPr>
        <w:t>個別案件ごとに</w:t>
      </w:r>
      <w:r w:rsidRPr="00C503C1">
        <w:rPr>
          <w:rFonts w:ascii="Calibri" w:eastAsia="MS PGothic" w:hAnsi="Calibri" w:hint="eastAsia"/>
        </w:rPr>
        <w:t>適格プロジェクトに</w:t>
      </w:r>
      <w:r w:rsidR="00C503C1">
        <w:rPr>
          <w:rFonts w:ascii="Calibri" w:eastAsia="MS PGothic" w:hAnsi="Calibri" w:hint="eastAsia"/>
        </w:rPr>
        <w:t>対して</w:t>
      </w:r>
      <w:r w:rsidR="002D7F04" w:rsidRPr="00C503C1">
        <w:rPr>
          <w:rFonts w:ascii="Calibri" w:eastAsia="MS PGothic" w:hAnsi="Calibri" w:hint="eastAsia"/>
        </w:rPr>
        <w:t>次のような</w:t>
      </w:r>
      <w:r w:rsidRPr="00C503C1">
        <w:rPr>
          <w:rFonts w:ascii="Calibri" w:eastAsia="MS PGothic" w:hAnsi="Calibri" w:hint="eastAsia"/>
        </w:rPr>
        <w:t>奨励</w:t>
      </w:r>
      <w:r w:rsidR="00C503C1" w:rsidRPr="00C503C1">
        <w:rPr>
          <w:rFonts w:ascii="Calibri" w:eastAsia="MS PGothic" w:hAnsi="Calibri" w:hint="eastAsia"/>
        </w:rPr>
        <w:t>策</w:t>
      </w:r>
      <w:r w:rsidRPr="00C503C1">
        <w:rPr>
          <w:rFonts w:ascii="Calibri" w:eastAsia="MS PGothic" w:hAnsi="Calibri" w:hint="eastAsia"/>
        </w:rPr>
        <w:t>を提供します。</w:t>
      </w:r>
    </w:p>
    <w:p w14:paraId="079BE4C0" w14:textId="07484DD9" w:rsidR="001401C3" w:rsidRPr="004E0868" w:rsidRDefault="001401C3" w:rsidP="004E086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MS PGothic" w:hAnsi="Calibri"/>
        </w:rPr>
      </w:pPr>
      <w:r w:rsidRPr="004E0868">
        <w:rPr>
          <w:rFonts w:ascii="Calibri" w:eastAsia="MS PGothic" w:hAnsi="Calibri" w:hint="eastAsia"/>
        </w:rPr>
        <w:t>経済開発</w:t>
      </w:r>
      <w:r w:rsidR="007F79A8" w:rsidRPr="004E0868">
        <w:rPr>
          <w:rFonts w:ascii="Calibri" w:eastAsia="MS PGothic" w:hAnsi="Calibri" w:hint="eastAsia"/>
        </w:rPr>
        <w:t>助成</w:t>
      </w:r>
      <w:r w:rsidRPr="004E0868">
        <w:rPr>
          <w:rFonts w:ascii="Calibri" w:eastAsia="MS PGothic" w:hAnsi="Calibri" w:hint="eastAsia"/>
        </w:rPr>
        <w:t>金</w:t>
      </w:r>
      <w:r w:rsidRPr="004E0868">
        <w:rPr>
          <w:rFonts w:ascii="Calibri" w:eastAsia="MS PGothic" w:hAnsi="Calibri" w:hint="eastAsia"/>
        </w:rPr>
        <w:t xml:space="preserve"> (</w:t>
      </w:r>
      <w:r w:rsidRPr="004E0868">
        <w:rPr>
          <w:rFonts w:ascii="Calibri" w:eastAsia="MS PGothic" w:hAnsi="Calibri" w:hint="eastAsia"/>
        </w:rPr>
        <w:t>第</w:t>
      </w:r>
      <w:r w:rsidRPr="004E0868">
        <w:rPr>
          <w:rFonts w:ascii="Calibri" w:eastAsia="MS PGothic" w:hAnsi="Calibri" w:hint="eastAsia"/>
        </w:rPr>
        <w:t>380</w:t>
      </w:r>
      <w:r w:rsidRPr="004E0868">
        <w:rPr>
          <w:rFonts w:ascii="Calibri" w:eastAsia="MS PGothic" w:hAnsi="Calibri" w:hint="eastAsia"/>
        </w:rPr>
        <w:t>章</w:t>
      </w:r>
      <w:r w:rsidR="007F79A8" w:rsidRPr="004E0868">
        <w:rPr>
          <w:rFonts w:ascii="Calibri" w:eastAsia="MS PGothic" w:hAnsi="Calibri" w:hint="eastAsia"/>
        </w:rPr>
        <w:t>助成</w:t>
      </w:r>
      <w:r w:rsidRPr="004E0868">
        <w:rPr>
          <w:rFonts w:ascii="Calibri" w:eastAsia="MS PGothic" w:hAnsi="Calibri" w:hint="eastAsia"/>
        </w:rPr>
        <w:t>金</w:t>
      </w:r>
      <w:r w:rsidRPr="004E0868">
        <w:rPr>
          <w:rFonts w:ascii="Calibri" w:eastAsia="MS PGothic" w:hAnsi="Calibri" w:hint="eastAsia"/>
        </w:rPr>
        <w:t>)</w:t>
      </w:r>
    </w:p>
    <w:p w14:paraId="02A35087" w14:textId="682E21C2" w:rsidR="001401C3" w:rsidRPr="004E0868" w:rsidRDefault="001401C3" w:rsidP="004E086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MS PGothic" w:hAnsi="Calibri"/>
        </w:rPr>
      </w:pPr>
      <w:r w:rsidRPr="004E0868">
        <w:rPr>
          <w:rFonts w:ascii="Calibri" w:eastAsia="MS PGothic" w:hAnsi="Calibri" w:hint="eastAsia"/>
        </w:rPr>
        <w:t>不動産および</w:t>
      </w:r>
      <w:r w:rsidR="00C503C1" w:rsidRPr="00FF26E4">
        <w:rPr>
          <w:rFonts w:ascii="Calibri" w:eastAsia="MS PGothic" w:hAnsi="Calibri" w:hint="eastAsia"/>
        </w:rPr>
        <w:t>有形人的動産</w:t>
      </w:r>
      <w:r w:rsidRPr="004E0868">
        <w:rPr>
          <w:rFonts w:ascii="Calibri" w:eastAsia="MS PGothic" w:hAnsi="Calibri" w:hint="eastAsia"/>
        </w:rPr>
        <w:t>の</w:t>
      </w:r>
      <w:r w:rsidRPr="00FF26E4">
        <w:rPr>
          <w:rFonts w:ascii="Calibri" w:eastAsia="MS PGothic" w:hAnsi="Calibri" w:hint="eastAsia"/>
        </w:rPr>
        <w:t>改良に</w:t>
      </w:r>
      <w:r w:rsidRPr="004E0868">
        <w:rPr>
          <w:rFonts w:ascii="Calibri" w:eastAsia="MS PGothic" w:hAnsi="Calibri" w:hint="eastAsia"/>
        </w:rPr>
        <w:t>対する減税</w:t>
      </w:r>
    </w:p>
    <w:p w14:paraId="4E54F60D" w14:textId="76A48CEF" w:rsidR="001401C3" w:rsidRPr="004E0868" w:rsidRDefault="001401C3" w:rsidP="004E086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MS PGothic" w:hAnsi="Calibri"/>
        </w:rPr>
      </w:pPr>
      <w:r w:rsidRPr="004E0868">
        <w:rPr>
          <w:rFonts w:ascii="Calibri" w:eastAsia="MS PGothic" w:hAnsi="Calibri" w:hint="eastAsia"/>
        </w:rPr>
        <w:t>フリーポート</w:t>
      </w:r>
      <w:r w:rsidR="00602564" w:rsidRPr="004E0868">
        <w:rPr>
          <w:rFonts w:ascii="Calibri" w:eastAsia="MS PGothic" w:hAnsi="Calibri" w:hint="eastAsia"/>
        </w:rPr>
        <w:t>免税</w:t>
      </w:r>
    </w:p>
    <w:p w14:paraId="4E6F791E" w14:textId="77777777" w:rsidR="00602564" w:rsidRDefault="00602564" w:rsidP="001401C3">
      <w:pPr>
        <w:spacing w:after="0" w:line="240" w:lineRule="auto"/>
        <w:rPr>
          <w:rFonts w:ascii="Calibri" w:eastAsia="MS PGothic" w:hAnsi="Calibri"/>
        </w:rPr>
      </w:pPr>
    </w:p>
    <w:p w14:paraId="2C70349B" w14:textId="0781D1F3" w:rsidR="001401C3" w:rsidRPr="001401C3" w:rsidRDefault="00C503C1" w:rsidP="001401C3">
      <w:pPr>
        <w:spacing w:after="0" w:line="240" w:lineRule="auto"/>
        <w:rPr>
          <w:rFonts w:ascii="Calibri" w:eastAsia="MS PGothic" w:hAnsi="Calibri"/>
        </w:rPr>
      </w:pPr>
      <w:r>
        <w:rPr>
          <w:rFonts w:ascii="Calibri" w:eastAsia="MS PGothic" w:hAnsi="Calibri" w:hint="eastAsia"/>
        </w:rPr>
        <w:t>奨励策</w:t>
      </w:r>
      <w:r w:rsidR="001401C3" w:rsidRPr="001401C3">
        <w:rPr>
          <w:rFonts w:ascii="Calibri" w:eastAsia="MS PGothic" w:hAnsi="Calibri" w:hint="eastAsia"/>
        </w:rPr>
        <w:t>の</w:t>
      </w:r>
      <w:r w:rsidR="00477FCE">
        <w:rPr>
          <w:rFonts w:ascii="Calibri" w:eastAsia="MS PGothic" w:hAnsi="Calibri" w:hint="eastAsia"/>
        </w:rPr>
        <w:t>全般</w:t>
      </w:r>
      <w:r w:rsidR="001401C3" w:rsidRPr="001401C3">
        <w:rPr>
          <w:rFonts w:ascii="Calibri" w:eastAsia="MS PGothic" w:hAnsi="Calibri" w:hint="eastAsia"/>
        </w:rPr>
        <w:t>的</w:t>
      </w:r>
      <w:r w:rsidR="00602564">
        <w:rPr>
          <w:rFonts w:ascii="Calibri" w:eastAsia="MS PGothic" w:hAnsi="Calibri" w:hint="eastAsia"/>
        </w:rPr>
        <w:t>目標</w:t>
      </w:r>
      <w:r w:rsidR="001401C3" w:rsidRPr="001401C3">
        <w:rPr>
          <w:rFonts w:ascii="Calibri" w:eastAsia="MS PGothic" w:hAnsi="Calibri" w:hint="eastAsia"/>
        </w:rPr>
        <w:t>と</w:t>
      </w:r>
      <w:r w:rsidR="00602564">
        <w:rPr>
          <w:rFonts w:ascii="Calibri" w:eastAsia="MS PGothic" w:hAnsi="Calibri" w:hint="eastAsia"/>
        </w:rPr>
        <w:t>目的</w:t>
      </w:r>
    </w:p>
    <w:p w14:paraId="679EEDA8" w14:textId="1A601612" w:rsidR="001401C3" w:rsidRPr="001401C3" w:rsidRDefault="001401C3" w:rsidP="001401C3">
      <w:pPr>
        <w:spacing w:after="0" w:line="240" w:lineRule="auto"/>
        <w:rPr>
          <w:rFonts w:ascii="Calibri" w:eastAsia="MS PGothic" w:hAnsi="Calibri"/>
        </w:rPr>
      </w:pPr>
      <w:r w:rsidRPr="001401C3">
        <w:rPr>
          <w:rFonts w:ascii="Calibri" w:eastAsia="MS PGothic" w:hAnsi="Calibri" w:hint="eastAsia"/>
        </w:rPr>
        <w:t>プラノ市は、市内全域における質の高い開発の</w:t>
      </w:r>
      <w:r w:rsidR="00CF3031" w:rsidRPr="001401C3">
        <w:rPr>
          <w:rFonts w:ascii="Calibri" w:eastAsia="MS PGothic" w:hAnsi="Calibri" w:hint="eastAsia"/>
        </w:rPr>
        <w:t>維持</w:t>
      </w:r>
      <w:r w:rsidR="00CF3031">
        <w:rPr>
          <w:rFonts w:ascii="Calibri" w:eastAsia="MS PGothic" w:hAnsi="Calibri" w:hint="eastAsia"/>
        </w:rPr>
        <w:t>・</w:t>
      </w:r>
      <w:r w:rsidRPr="001401C3">
        <w:rPr>
          <w:rFonts w:ascii="Calibri" w:eastAsia="MS PGothic" w:hAnsi="Calibri" w:hint="eastAsia"/>
        </w:rPr>
        <w:t>促進</w:t>
      </w:r>
      <w:r w:rsidR="00CF3031">
        <w:rPr>
          <w:rFonts w:ascii="Calibri" w:eastAsia="MS PGothic" w:hAnsi="Calibri" w:hint="eastAsia"/>
        </w:rPr>
        <w:t>および</w:t>
      </w:r>
      <w:r w:rsidR="00CF3031" w:rsidRPr="001401C3">
        <w:rPr>
          <w:rFonts w:ascii="Calibri" w:eastAsia="MS PGothic" w:hAnsi="Calibri" w:hint="eastAsia"/>
        </w:rPr>
        <w:t>市民生活の質の継続的な向上を目指して</w:t>
      </w:r>
      <w:r w:rsidR="00CF3031">
        <w:rPr>
          <w:rFonts w:ascii="Calibri" w:eastAsia="MS PGothic" w:hAnsi="Calibri" w:hint="eastAsia"/>
        </w:rPr>
        <w:t>献身的に</w:t>
      </w:r>
      <w:r w:rsidRPr="001401C3">
        <w:rPr>
          <w:rFonts w:ascii="Calibri" w:eastAsia="MS PGothic" w:hAnsi="Calibri" w:hint="eastAsia"/>
        </w:rPr>
        <w:t>取り組んでいます。</w:t>
      </w:r>
    </w:p>
    <w:p w14:paraId="22B18805" w14:textId="5C61890F" w:rsidR="001401C3" w:rsidRPr="001401C3" w:rsidRDefault="001401C3" w:rsidP="001401C3">
      <w:pPr>
        <w:spacing w:after="0" w:line="240" w:lineRule="auto"/>
        <w:rPr>
          <w:rFonts w:ascii="Calibri" w:eastAsia="MS PGothic" w:hAnsi="Calibri"/>
        </w:rPr>
      </w:pPr>
      <w:r w:rsidRPr="001401C3">
        <w:rPr>
          <w:rFonts w:ascii="Calibri" w:eastAsia="MS PGothic" w:hAnsi="Calibri" w:hint="eastAsia"/>
        </w:rPr>
        <w:t>プラノ市は、</w:t>
      </w:r>
      <w:r w:rsidR="00477FCE" w:rsidRPr="001401C3">
        <w:rPr>
          <w:rFonts w:ascii="Calibri" w:eastAsia="MS PGothic" w:hAnsi="Calibri" w:hint="eastAsia"/>
        </w:rPr>
        <w:t>事業誘致、</w:t>
      </w:r>
      <w:r w:rsidR="00477FCE">
        <w:rPr>
          <w:rFonts w:ascii="Calibri" w:eastAsia="MS PGothic" w:hAnsi="Calibri" w:hint="eastAsia"/>
        </w:rPr>
        <w:t>移設、保持などの</w:t>
      </w:r>
      <w:r w:rsidR="00477FCE" w:rsidRPr="001401C3">
        <w:rPr>
          <w:rFonts w:ascii="Calibri" w:eastAsia="MS PGothic" w:hAnsi="Calibri" w:hint="eastAsia"/>
        </w:rPr>
        <w:t>開発活動</w:t>
      </w:r>
      <w:r w:rsidR="00477FCE">
        <w:rPr>
          <w:rFonts w:ascii="Calibri" w:eastAsia="MS PGothic" w:hAnsi="Calibri" w:hint="eastAsia"/>
        </w:rPr>
        <w:t>に対する奨励</w:t>
      </w:r>
      <w:r w:rsidRPr="001401C3">
        <w:rPr>
          <w:rFonts w:ascii="Calibri" w:eastAsia="MS PGothic" w:hAnsi="Calibri" w:hint="eastAsia"/>
        </w:rPr>
        <w:t>策として減税や経済開発助成金</w:t>
      </w:r>
      <w:r w:rsidR="00C503C1">
        <w:rPr>
          <w:rFonts w:ascii="Calibri" w:eastAsia="MS PGothic" w:hAnsi="Calibri" w:hint="eastAsia"/>
        </w:rPr>
        <w:t>の</w:t>
      </w:r>
      <w:r w:rsidRPr="001401C3">
        <w:rPr>
          <w:rFonts w:ascii="Calibri" w:eastAsia="MS PGothic" w:hAnsi="Calibri" w:hint="eastAsia"/>
        </w:rPr>
        <w:t>提供</w:t>
      </w:r>
      <w:r w:rsidR="00C503C1">
        <w:rPr>
          <w:rFonts w:ascii="Calibri" w:eastAsia="MS PGothic" w:hAnsi="Calibri" w:hint="eastAsia"/>
        </w:rPr>
        <w:t>を</w:t>
      </w:r>
      <w:r w:rsidR="00477FCE">
        <w:rPr>
          <w:rFonts w:ascii="Calibri" w:eastAsia="MS PGothic" w:hAnsi="Calibri" w:hint="eastAsia"/>
        </w:rPr>
        <w:t>個別案件ごとに</w:t>
      </w:r>
      <w:r w:rsidRPr="001401C3">
        <w:rPr>
          <w:rFonts w:ascii="Calibri" w:eastAsia="MS PGothic" w:hAnsi="Calibri" w:hint="eastAsia"/>
        </w:rPr>
        <w:t>検討します。</w:t>
      </w:r>
    </w:p>
    <w:p w14:paraId="0FBBE7F5" w14:textId="3C4739FB" w:rsidR="001401C3" w:rsidRPr="001401C3" w:rsidRDefault="001401C3" w:rsidP="001401C3">
      <w:pPr>
        <w:spacing w:after="0" w:line="240" w:lineRule="auto"/>
        <w:rPr>
          <w:rFonts w:ascii="Calibri" w:eastAsia="MS PGothic" w:hAnsi="Calibri"/>
        </w:rPr>
      </w:pPr>
    </w:p>
    <w:p w14:paraId="36BE6810" w14:textId="0CB9491E" w:rsidR="001401C3" w:rsidRPr="001401C3" w:rsidRDefault="00477FCE" w:rsidP="001401C3">
      <w:pPr>
        <w:spacing w:after="0" w:line="240" w:lineRule="auto"/>
        <w:rPr>
          <w:rFonts w:ascii="Calibri" w:eastAsia="MS PGothic" w:hAnsi="Calibri"/>
        </w:rPr>
      </w:pPr>
      <w:r>
        <w:rPr>
          <w:rFonts w:ascii="Calibri" w:eastAsia="MS PGothic" w:hAnsi="Calibri" w:hint="eastAsia"/>
        </w:rPr>
        <w:t>奨励策</w:t>
      </w:r>
    </w:p>
    <w:p w14:paraId="04FBB14B" w14:textId="4EACF3C3" w:rsidR="001401C3" w:rsidRPr="004E0868" w:rsidRDefault="007F66A1" w:rsidP="004E086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MS PGothic" w:hAnsi="Calibri"/>
        </w:rPr>
      </w:pPr>
      <w:r>
        <w:rPr>
          <w:rFonts w:ascii="Calibri" w:eastAsia="MS PGothic" w:hAnsi="Calibri" w:hint="eastAsia"/>
        </w:rPr>
        <w:t>税金の減額</w:t>
      </w:r>
      <w:r w:rsidR="001401C3" w:rsidRPr="004E0868">
        <w:rPr>
          <w:rFonts w:ascii="Calibri" w:eastAsia="MS PGothic" w:hAnsi="Calibri" w:hint="eastAsia"/>
        </w:rPr>
        <w:t>は、</w:t>
      </w:r>
      <w:r w:rsidR="001401C3" w:rsidRPr="004E0868">
        <w:rPr>
          <w:rFonts w:ascii="Calibri" w:eastAsia="MS PGothic" w:hAnsi="Calibri" w:hint="eastAsia"/>
        </w:rPr>
        <w:t xml:space="preserve">(1) </w:t>
      </w:r>
      <w:r w:rsidR="001401C3" w:rsidRPr="004E0868">
        <w:rPr>
          <w:rFonts w:ascii="Calibri" w:eastAsia="MS PGothic" w:hAnsi="Calibri" w:hint="eastAsia"/>
        </w:rPr>
        <w:t>不動産</w:t>
      </w:r>
      <w:r w:rsidR="00477FCE" w:rsidRPr="004E0868">
        <w:rPr>
          <w:rFonts w:ascii="Calibri" w:eastAsia="MS PGothic" w:hAnsi="Calibri" w:hint="eastAsia"/>
        </w:rPr>
        <w:t>、および</w:t>
      </w:r>
      <w:r w:rsidR="00477FCE" w:rsidRPr="004E0868">
        <w:rPr>
          <w:rFonts w:ascii="Calibri" w:eastAsia="MS PGothic" w:hAnsi="Calibri" w:hint="eastAsia"/>
        </w:rPr>
        <w:t>/</w:t>
      </w:r>
      <w:r w:rsidR="00477FCE" w:rsidRPr="004E0868">
        <w:rPr>
          <w:rFonts w:ascii="Calibri" w:eastAsia="MS PGothic" w:hAnsi="Calibri" w:hint="eastAsia"/>
        </w:rPr>
        <w:t>または</w:t>
      </w:r>
      <w:r w:rsidR="001401C3" w:rsidRPr="004E0868">
        <w:rPr>
          <w:rFonts w:ascii="Calibri" w:eastAsia="MS PGothic" w:hAnsi="Calibri" w:hint="eastAsia"/>
        </w:rPr>
        <w:t xml:space="preserve">(2) </w:t>
      </w:r>
      <w:r w:rsidR="00C503C1" w:rsidRPr="00FF26E4">
        <w:rPr>
          <w:rFonts w:ascii="Calibri" w:eastAsia="MS PGothic" w:hAnsi="Calibri" w:hint="eastAsia"/>
        </w:rPr>
        <w:t>有形人的動産</w:t>
      </w:r>
      <w:r w:rsidR="001401C3" w:rsidRPr="004E0868">
        <w:rPr>
          <w:rFonts w:ascii="Calibri" w:eastAsia="MS PGothic" w:hAnsi="Calibri" w:hint="eastAsia"/>
        </w:rPr>
        <w:t>の</w:t>
      </w:r>
      <w:r w:rsidR="001401C3" w:rsidRPr="004E0868">
        <w:rPr>
          <w:rFonts w:ascii="Calibri" w:eastAsia="MS PGothic" w:hAnsi="Calibri" w:hint="eastAsia"/>
        </w:rPr>
        <w:t>2</w:t>
      </w:r>
      <w:r w:rsidR="001401C3" w:rsidRPr="004E0868">
        <w:rPr>
          <w:rFonts w:ascii="Calibri" w:eastAsia="MS PGothic" w:hAnsi="Calibri" w:hint="eastAsia"/>
        </w:rPr>
        <w:t>つの</w:t>
      </w:r>
      <w:r w:rsidR="00477FCE" w:rsidRPr="004E0868">
        <w:rPr>
          <w:rFonts w:ascii="Calibri" w:eastAsia="MS PGothic" w:hAnsi="Calibri" w:hint="eastAsia"/>
        </w:rPr>
        <w:t>種別</w:t>
      </w:r>
      <w:r w:rsidR="001401C3" w:rsidRPr="004E0868">
        <w:rPr>
          <w:rFonts w:ascii="Calibri" w:eastAsia="MS PGothic" w:hAnsi="Calibri" w:hint="eastAsia"/>
        </w:rPr>
        <w:t>で提供されます。不動産の減税は、</w:t>
      </w:r>
      <w:r w:rsidR="00477FCE" w:rsidRPr="004E0868">
        <w:rPr>
          <w:rFonts w:ascii="Calibri" w:eastAsia="MS PGothic" w:hAnsi="Calibri" w:hint="eastAsia"/>
        </w:rPr>
        <w:t>実施された</w:t>
      </w:r>
      <w:r w:rsidR="001401C3" w:rsidRPr="004E0868">
        <w:rPr>
          <w:rFonts w:ascii="Calibri" w:eastAsia="MS PGothic" w:hAnsi="Calibri" w:hint="eastAsia"/>
        </w:rPr>
        <w:t>改善の</w:t>
      </w:r>
      <w:r>
        <w:rPr>
          <w:rFonts w:ascii="Calibri" w:eastAsia="MS PGothic" w:hAnsi="Calibri" w:hint="eastAsia"/>
        </w:rPr>
        <w:t>価値</w:t>
      </w:r>
      <w:r w:rsidR="001401C3" w:rsidRPr="004E0868">
        <w:rPr>
          <w:rFonts w:ascii="Calibri" w:eastAsia="MS PGothic" w:hAnsi="Calibri" w:hint="eastAsia"/>
        </w:rPr>
        <w:t>に</w:t>
      </w:r>
      <w:r w:rsidR="00546CAA" w:rsidRPr="004E0868">
        <w:rPr>
          <w:rFonts w:ascii="Calibri" w:eastAsia="MS PGothic" w:hAnsi="Calibri" w:hint="eastAsia"/>
        </w:rPr>
        <w:t>、また</w:t>
      </w:r>
      <w:r w:rsidRPr="00FF26E4">
        <w:rPr>
          <w:rFonts w:ascii="Calibri" w:eastAsia="MS PGothic" w:hAnsi="Calibri" w:hint="eastAsia"/>
        </w:rPr>
        <w:t>有形人的動産の</w:t>
      </w:r>
      <w:r w:rsidR="001401C3" w:rsidRPr="004E0868">
        <w:rPr>
          <w:rFonts w:ascii="Calibri" w:eastAsia="MS PGothic" w:hAnsi="Calibri" w:hint="eastAsia"/>
        </w:rPr>
        <w:t>減税は、課税管轄区域に持ち込まれた</w:t>
      </w:r>
      <w:r w:rsidR="00546CAA" w:rsidRPr="004E0868">
        <w:rPr>
          <w:rFonts w:ascii="Calibri" w:eastAsia="MS PGothic" w:hAnsi="Calibri" w:hint="eastAsia"/>
        </w:rPr>
        <w:t>新規の</w:t>
      </w:r>
      <w:r w:rsidR="001401C3" w:rsidRPr="004E0868">
        <w:rPr>
          <w:rFonts w:ascii="Calibri" w:eastAsia="MS PGothic" w:hAnsi="Calibri" w:hint="eastAsia"/>
        </w:rPr>
        <w:t>動産の</w:t>
      </w:r>
      <w:r>
        <w:rPr>
          <w:rFonts w:ascii="Calibri" w:eastAsia="MS PGothic" w:hAnsi="Calibri" w:hint="eastAsia"/>
        </w:rPr>
        <w:t>価値</w:t>
      </w:r>
      <w:r w:rsidR="001401C3" w:rsidRPr="004E0868">
        <w:rPr>
          <w:rFonts w:ascii="Calibri" w:eastAsia="MS PGothic" w:hAnsi="Calibri" w:hint="eastAsia"/>
        </w:rPr>
        <w:t>に適用されます。</w:t>
      </w:r>
    </w:p>
    <w:p w14:paraId="0477FD90" w14:textId="072FC3A6" w:rsidR="001401C3" w:rsidRPr="004E0868" w:rsidRDefault="001401C3" w:rsidP="004E086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MS PGothic" w:hAnsi="Calibri"/>
        </w:rPr>
      </w:pPr>
      <w:r w:rsidRPr="004E0868">
        <w:rPr>
          <w:rFonts w:ascii="Calibri" w:eastAsia="MS PGothic" w:hAnsi="Calibri" w:hint="eastAsia"/>
        </w:rPr>
        <w:t>経済開発</w:t>
      </w:r>
      <w:r w:rsidR="007F66A1">
        <w:rPr>
          <w:rFonts w:ascii="Calibri" w:eastAsia="MS PGothic" w:hAnsi="Calibri" w:hint="eastAsia"/>
        </w:rPr>
        <w:t>助成</w:t>
      </w:r>
      <w:r w:rsidRPr="004E0868">
        <w:rPr>
          <w:rFonts w:ascii="Calibri" w:eastAsia="MS PGothic" w:hAnsi="Calibri" w:hint="eastAsia"/>
        </w:rPr>
        <w:t>金</w:t>
      </w:r>
      <w:r w:rsidRPr="004E0868">
        <w:rPr>
          <w:rFonts w:ascii="Calibri" w:eastAsia="MS PGothic" w:hAnsi="Calibri" w:hint="eastAsia"/>
        </w:rPr>
        <w:t xml:space="preserve"> (</w:t>
      </w:r>
      <w:r w:rsidRPr="004E0868">
        <w:rPr>
          <w:rFonts w:ascii="Calibri" w:eastAsia="MS PGothic" w:hAnsi="Calibri" w:hint="eastAsia"/>
        </w:rPr>
        <w:t>第</w:t>
      </w:r>
      <w:r w:rsidRPr="004E0868">
        <w:rPr>
          <w:rFonts w:ascii="Calibri" w:eastAsia="MS PGothic" w:hAnsi="Calibri" w:hint="eastAsia"/>
        </w:rPr>
        <w:t>380</w:t>
      </w:r>
      <w:r w:rsidRPr="004E0868">
        <w:rPr>
          <w:rFonts w:ascii="Calibri" w:eastAsia="MS PGothic" w:hAnsi="Calibri" w:hint="eastAsia"/>
        </w:rPr>
        <w:t>章</w:t>
      </w:r>
      <w:r w:rsidR="00546CAA" w:rsidRPr="004E0868">
        <w:rPr>
          <w:rFonts w:ascii="Calibri" w:eastAsia="MS PGothic" w:hAnsi="Calibri" w:hint="eastAsia"/>
        </w:rPr>
        <w:t>助成金</w:t>
      </w:r>
      <w:r w:rsidRPr="004E0868">
        <w:rPr>
          <w:rFonts w:ascii="Calibri" w:eastAsia="MS PGothic" w:hAnsi="Calibri" w:hint="eastAsia"/>
        </w:rPr>
        <w:t xml:space="preserve">) </w:t>
      </w:r>
      <w:r w:rsidRPr="004E0868">
        <w:rPr>
          <w:rFonts w:ascii="Calibri" w:eastAsia="MS PGothic" w:hAnsi="Calibri" w:hint="eastAsia"/>
        </w:rPr>
        <w:t>は、競争優位性</w:t>
      </w:r>
      <w:r w:rsidR="00546CAA" w:rsidRPr="004E0868">
        <w:rPr>
          <w:rFonts w:ascii="Calibri" w:eastAsia="MS PGothic" w:hAnsi="Calibri" w:hint="eastAsia"/>
        </w:rPr>
        <w:t>の</w:t>
      </w:r>
      <w:r w:rsidRPr="004E0868">
        <w:rPr>
          <w:rFonts w:ascii="Calibri" w:eastAsia="MS PGothic" w:hAnsi="Calibri" w:hint="eastAsia"/>
        </w:rPr>
        <w:t>提供、</w:t>
      </w:r>
      <w:r w:rsidR="00546CAA" w:rsidRPr="004E0868">
        <w:rPr>
          <w:rFonts w:ascii="Calibri" w:eastAsia="MS PGothic" w:hAnsi="Calibri" w:hint="eastAsia"/>
        </w:rPr>
        <w:t>移設の</w:t>
      </w:r>
      <w:r w:rsidRPr="004E0868">
        <w:rPr>
          <w:rFonts w:ascii="Calibri" w:eastAsia="MS PGothic" w:hAnsi="Calibri" w:hint="eastAsia"/>
        </w:rPr>
        <w:t>促進、雇用維持</w:t>
      </w:r>
      <w:r w:rsidR="00546CAA" w:rsidRPr="004E0868">
        <w:rPr>
          <w:rFonts w:ascii="Calibri" w:eastAsia="MS PGothic" w:hAnsi="Calibri" w:hint="eastAsia"/>
        </w:rPr>
        <w:t>または雇用増の</w:t>
      </w:r>
      <w:r w:rsidRPr="004E0868">
        <w:rPr>
          <w:rFonts w:ascii="Calibri" w:eastAsia="MS PGothic" w:hAnsi="Calibri" w:hint="eastAsia"/>
        </w:rPr>
        <w:t>促進、</w:t>
      </w:r>
      <w:r w:rsidR="00546CAA" w:rsidRPr="004E0868">
        <w:rPr>
          <w:rFonts w:ascii="Calibri" w:eastAsia="MS PGothic" w:hAnsi="Calibri" w:hint="eastAsia"/>
        </w:rPr>
        <w:t>あるいは</w:t>
      </w:r>
      <w:r w:rsidRPr="004E0868">
        <w:rPr>
          <w:rFonts w:ascii="Calibri" w:eastAsia="MS PGothic" w:hAnsi="Calibri" w:hint="eastAsia"/>
        </w:rPr>
        <w:t>成長や公共インフラ改善</w:t>
      </w:r>
      <w:r w:rsidR="00546CAA" w:rsidRPr="004E0868">
        <w:rPr>
          <w:rFonts w:ascii="Calibri" w:eastAsia="MS PGothic" w:hAnsi="Calibri" w:hint="eastAsia"/>
        </w:rPr>
        <w:t>の増強および</w:t>
      </w:r>
      <w:r w:rsidR="00546CAA" w:rsidRPr="004E0868">
        <w:rPr>
          <w:rFonts w:ascii="Calibri" w:eastAsia="MS PGothic" w:hAnsi="Calibri" w:hint="eastAsia"/>
        </w:rPr>
        <w:t>/</w:t>
      </w:r>
      <w:r w:rsidR="00546CAA" w:rsidRPr="004E0868">
        <w:rPr>
          <w:rFonts w:ascii="Calibri" w:eastAsia="MS PGothic" w:hAnsi="Calibri" w:hint="eastAsia"/>
        </w:rPr>
        <w:t>または</w:t>
      </w:r>
      <w:r w:rsidRPr="004E0868">
        <w:rPr>
          <w:rFonts w:ascii="Calibri" w:eastAsia="MS PGothic" w:hAnsi="Calibri" w:hint="eastAsia"/>
        </w:rPr>
        <w:t>支援</w:t>
      </w:r>
      <w:r w:rsidR="003C461F" w:rsidRPr="004E0868">
        <w:rPr>
          <w:rFonts w:ascii="Calibri" w:eastAsia="MS PGothic" w:hAnsi="Calibri" w:hint="eastAsia"/>
        </w:rPr>
        <w:t>などの案件について</w:t>
      </w:r>
      <w:r w:rsidR="007F66A1">
        <w:rPr>
          <w:rFonts w:ascii="Calibri" w:eastAsia="MS PGothic" w:hAnsi="Calibri" w:hint="eastAsia"/>
        </w:rPr>
        <w:t>助成</w:t>
      </w:r>
      <w:r w:rsidRPr="004E0868">
        <w:rPr>
          <w:rFonts w:ascii="Calibri" w:eastAsia="MS PGothic" w:hAnsi="Calibri" w:hint="eastAsia"/>
        </w:rPr>
        <w:t>金</w:t>
      </w:r>
      <w:r w:rsidR="003C461F" w:rsidRPr="004E0868">
        <w:rPr>
          <w:rFonts w:ascii="Calibri" w:eastAsia="MS PGothic" w:hAnsi="Calibri" w:hint="eastAsia"/>
        </w:rPr>
        <w:t>および</w:t>
      </w:r>
      <w:r w:rsidR="003C461F" w:rsidRPr="004E0868">
        <w:rPr>
          <w:rFonts w:ascii="Calibri" w:eastAsia="MS PGothic" w:hAnsi="Calibri" w:hint="eastAsia"/>
        </w:rPr>
        <w:t>/</w:t>
      </w:r>
      <w:r w:rsidR="003C461F" w:rsidRPr="004E0868">
        <w:rPr>
          <w:rFonts w:ascii="Calibri" w:eastAsia="MS PGothic" w:hAnsi="Calibri" w:hint="eastAsia"/>
        </w:rPr>
        <w:t>または融資が考慮されるが、これらに限定されるものではありません。</w:t>
      </w:r>
    </w:p>
    <w:p w14:paraId="2A9FECA5" w14:textId="77777777" w:rsidR="001401C3" w:rsidRDefault="001401C3" w:rsidP="001401C3">
      <w:pPr>
        <w:spacing w:after="0" w:line="240" w:lineRule="auto"/>
        <w:rPr>
          <w:rFonts w:ascii="Calibri" w:eastAsia="MS PGothic" w:hAnsi="Calibri"/>
        </w:rPr>
      </w:pPr>
    </w:p>
    <w:p w14:paraId="64D475B1" w14:textId="77777777" w:rsidR="001401C3" w:rsidRPr="001401C3" w:rsidRDefault="001401C3" w:rsidP="001401C3">
      <w:pPr>
        <w:spacing w:after="0" w:line="240" w:lineRule="auto"/>
        <w:rPr>
          <w:rFonts w:ascii="Calibri" w:eastAsia="MS PGothic" w:hAnsi="Calibri"/>
        </w:rPr>
      </w:pPr>
      <w:r w:rsidRPr="001401C3">
        <w:rPr>
          <w:rFonts w:ascii="Calibri" w:eastAsia="MS PGothic" w:hAnsi="Calibri" w:hint="eastAsia"/>
        </w:rPr>
        <w:t>基準</w:t>
      </w:r>
    </w:p>
    <w:p w14:paraId="45B3E496" w14:textId="7F876DCB" w:rsidR="001401C3" w:rsidRPr="001401C3" w:rsidRDefault="009C34A9" w:rsidP="001401C3">
      <w:pPr>
        <w:spacing w:after="0" w:line="240" w:lineRule="auto"/>
        <w:rPr>
          <w:rFonts w:ascii="Calibri" w:eastAsia="MS PGothic" w:hAnsi="Calibri"/>
        </w:rPr>
      </w:pPr>
      <w:r>
        <w:rPr>
          <w:rFonts w:ascii="Calibri" w:eastAsia="MS PGothic" w:hAnsi="Calibri" w:hint="eastAsia"/>
        </w:rPr>
        <w:t>奨励策</w:t>
      </w:r>
      <w:r w:rsidR="001401C3" w:rsidRPr="001401C3">
        <w:rPr>
          <w:rFonts w:ascii="Calibri" w:eastAsia="MS PGothic" w:hAnsi="Calibri" w:hint="eastAsia"/>
        </w:rPr>
        <w:t>の推奨は、以下を含む基準の評価に基づ</w:t>
      </w:r>
      <w:r>
        <w:rPr>
          <w:rFonts w:ascii="Calibri" w:eastAsia="MS PGothic" w:hAnsi="Calibri" w:hint="eastAsia"/>
        </w:rPr>
        <w:t>いて実施され</w:t>
      </w:r>
      <w:r w:rsidR="001401C3" w:rsidRPr="001401C3">
        <w:rPr>
          <w:rFonts w:ascii="Calibri" w:eastAsia="MS PGothic" w:hAnsi="Calibri" w:hint="eastAsia"/>
        </w:rPr>
        <w:t>ます。</w:t>
      </w:r>
    </w:p>
    <w:p w14:paraId="3484016B" w14:textId="77777777" w:rsidR="009C34A9" w:rsidRDefault="009C34A9" w:rsidP="001401C3">
      <w:pPr>
        <w:spacing w:after="0" w:line="240" w:lineRule="auto"/>
        <w:rPr>
          <w:rFonts w:ascii="Calibri" w:eastAsia="MS PGothic" w:hAnsi="Calibri"/>
        </w:rPr>
      </w:pPr>
    </w:p>
    <w:p w14:paraId="5BEE8CB7" w14:textId="69992DEE" w:rsidR="009C34A9" w:rsidRDefault="001401C3" w:rsidP="001401C3">
      <w:pPr>
        <w:spacing w:after="0" w:line="240" w:lineRule="auto"/>
        <w:rPr>
          <w:rFonts w:ascii="Calibri" w:eastAsia="MS PGothic" w:hAnsi="Calibri"/>
        </w:rPr>
      </w:pPr>
      <w:r w:rsidRPr="001401C3">
        <w:rPr>
          <w:rFonts w:ascii="Calibri" w:eastAsia="MS PGothic" w:hAnsi="Calibri" w:hint="eastAsia"/>
        </w:rPr>
        <w:t>雇用への影響</w:t>
      </w:r>
    </w:p>
    <w:p w14:paraId="21552DCE" w14:textId="513092FC" w:rsidR="001401C3" w:rsidRPr="004E0868" w:rsidRDefault="001401C3" w:rsidP="004E0868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MS PGothic" w:hAnsi="Calibri"/>
        </w:rPr>
      </w:pPr>
      <w:r w:rsidRPr="004E0868">
        <w:rPr>
          <w:rFonts w:ascii="Calibri" w:eastAsia="MS PGothic" w:hAnsi="Calibri" w:hint="eastAsia"/>
        </w:rPr>
        <w:t>プラノにもたらされ</w:t>
      </w:r>
      <w:r w:rsidR="009C34A9" w:rsidRPr="004E0868">
        <w:rPr>
          <w:rFonts w:ascii="Calibri" w:eastAsia="MS PGothic" w:hAnsi="Calibri" w:hint="eastAsia"/>
        </w:rPr>
        <w:t>る雇用創出数</w:t>
      </w:r>
      <w:r w:rsidR="00D149E4" w:rsidRPr="004E0868">
        <w:rPr>
          <w:rFonts w:ascii="Calibri" w:eastAsia="MS PGothic" w:hAnsi="Calibri" w:hint="eastAsia"/>
        </w:rPr>
        <w:t>。</w:t>
      </w:r>
    </w:p>
    <w:p w14:paraId="5BCAED1C" w14:textId="6624566A" w:rsidR="001401C3" w:rsidRPr="004E0868" w:rsidRDefault="009C34A9" w:rsidP="004E0868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MS PGothic" w:hAnsi="Calibri"/>
        </w:rPr>
      </w:pPr>
      <w:r w:rsidRPr="004E0868">
        <w:rPr>
          <w:rFonts w:ascii="Calibri" w:eastAsia="MS PGothic" w:hAnsi="Calibri" w:hint="eastAsia"/>
        </w:rPr>
        <w:t>雇用維持数</w:t>
      </w:r>
      <w:r w:rsidR="00D149E4" w:rsidRPr="004E0868">
        <w:rPr>
          <w:rFonts w:ascii="Calibri" w:eastAsia="MS PGothic" w:hAnsi="Calibri" w:hint="eastAsia"/>
        </w:rPr>
        <w:t>。</w:t>
      </w:r>
    </w:p>
    <w:p w14:paraId="12F72AA2" w14:textId="6A23B7BA" w:rsidR="001401C3" w:rsidRPr="004E0868" w:rsidRDefault="001401C3" w:rsidP="004E0868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MS PGothic" w:hAnsi="Calibri"/>
        </w:rPr>
      </w:pPr>
      <w:r w:rsidRPr="004E0868">
        <w:rPr>
          <w:rFonts w:ascii="Calibri" w:eastAsia="MS PGothic" w:hAnsi="Calibri" w:hint="eastAsia"/>
        </w:rPr>
        <w:t>創出</w:t>
      </w:r>
      <w:r w:rsidR="00675E4D" w:rsidRPr="004E0868">
        <w:rPr>
          <w:rFonts w:ascii="Calibri" w:eastAsia="MS PGothic" w:hAnsi="Calibri" w:hint="eastAsia"/>
        </w:rPr>
        <w:t>される雇用</w:t>
      </w:r>
      <w:r w:rsidR="009C34A9" w:rsidRPr="004E0868">
        <w:rPr>
          <w:rFonts w:ascii="Calibri" w:eastAsia="MS PGothic" w:hAnsi="Calibri" w:hint="eastAsia"/>
        </w:rPr>
        <w:t>の種類</w:t>
      </w:r>
      <w:r w:rsidR="00D149E4" w:rsidRPr="004E0868">
        <w:rPr>
          <w:rFonts w:ascii="Calibri" w:eastAsia="MS PGothic" w:hAnsi="Calibri" w:hint="eastAsia"/>
        </w:rPr>
        <w:t>。</w:t>
      </w:r>
    </w:p>
    <w:p w14:paraId="2F2B4C10" w14:textId="36928E4E" w:rsidR="001401C3" w:rsidRPr="004E0868" w:rsidRDefault="001401C3" w:rsidP="004E0868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MS PGothic" w:hAnsi="Calibri"/>
        </w:rPr>
      </w:pPr>
      <w:r w:rsidRPr="004E0868">
        <w:rPr>
          <w:rFonts w:ascii="Calibri" w:eastAsia="MS PGothic" w:hAnsi="Calibri" w:hint="eastAsia"/>
        </w:rPr>
        <w:t>年間給与</w:t>
      </w:r>
      <w:r w:rsidR="00675E4D" w:rsidRPr="004E0868">
        <w:rPr>
          <w:rFonts w:ascii="Calibri" w:eastAsia="MS PGothic" w:hAnsi="Calibri" w:hint="eastAsia"/>
        </w:rPr>
        <w:t>の</w:t>
      </w:r>
      <w:r w:rsidRPr="004E0868">
        <w:rPr>
          <w:rFonts w:ascii="Calibri" w:eastAsia="MS PGothic" w:hAnsi="Calibri" w:hint="eastAsia"/>
        </w:rPr>
        <w:t>総額</w:t>
      </w:r>
      <w:r w:rsidR="00D149E4" w:rsidRPr="004E0868">
        <w:rPr>
          <w:rFonts w:ascii="Calibri" w:eastAsia="MS PGothic" w:hAnsi="Calibri" w:hint="eastAsia"/>
        </w:rPr>
        <w:t>。</w:t>
      </w:r>
    </w:p>
    <w:p w14:paraId="243943F5" w14:textId="77777777" w:rsidR="00675E4D" w:rsidRDefault="00675E4D" w:rsidP="001401C3">
      <w:pPr>
        <w:spacing w:after="0" w:line="240" w:lineRule="auto"/>
        <w:rPr>
          <w:rFonts w:ascii="Calibri" w:eastAsia="MS PGothic" w:hAnsi="Calibri"/>
        </w:rPr>
      </w:pPr>
    </w:p>
    <w:p w14:paraId="62609A1D" w14:textId="62FF554E" w:rsidR="00DD1E25" w:rsidRDefault="007E1B83" w:rsidP="001401C3">
      <w:pPr>
        <w:spacing w:after="0" w:line="240" w:lineRule="auto"/>
        <w:rPr>
          <w:rFonts w:ascii="Calibri" w:eastAsia="MS PGothic" w:hAnsi="Calibri"/>
        </w:rPr>
      </w:pPr>
      <w:r>
        <w:rPr>
          <w:rFonts w:ascii="Calibri" w:eastAsia="MS PGothic" w:hAnsi="Calibri" w:hint="eastAsia"/>
        </w:rPr>
        <w:t>財務</w:t>
      </w:r>
      <w:r w:rsidR="001401C3" w:rsidRPr="001401C3">
        <w:rPr>
          <w:rFonts w:ascii="Calibri" w:eastAsia="MS PGothic" w:hAnsi="Calibri" w:hint="eastAsia"/>
        </w:rPr>
        <w:t>的影響</w:t>
      </w:r>
    </w:p>
    <w:p w14:paraId="2B11D908" w14:textId="26EA273B" w:rsidR="001401C3" w:rsidRPr="00D0338C" w:rsidRDefault="00DD1E25" w:rsidP="004E0868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MS PGothic" w:hAnsi="Calibri"/>
        </w:rPr>
      </w:pPr>
      <w:r w:rsidRPr="004E0868">
        <w:rPr>
          <w:rFonts w:ascii="Calibri" w:eastAsia="MS PGothic" w:hAnsi="Calibri" w:hint="eastAsia"/>
        </w:rPr>
        <w:t>課税台帳に追加される</w:t>
      </w:r>
      <w:r w:rsidR="001401C3" w:rsidRPr="004E0868">
        <w:rPr>
          <w:rFonts w:ascii="Calibri" w:eastAsia="MS PGothic" w:hAnsi="Calibri" w:hint="eastAsia"/>
        </w:rPr>
        <w:t>不動産</w:t>
      </w:r>
      <w:r w:rsidR="00D0338C">
        <w:rPr>
          <w:rFonts w:ascii="Calibri" w:eastAsia="MS PGothic" w:hAnsi="Calibri" w:hint="eastAsia"/>
        </w:rPr>
        <w:t>、</w:t>
      </w:r>
      <w:r w:rsidR="00D0338C" w:rsidRPr="00D0338C">
        <w:rPr>
          <w:rFonts w:ascii="Calibri" w:eastAsia="MS PGothic" w:hAnsi="Calibri" w:hint="eastAsia"/>
        </w:rPr>
        <w:t>有形人的動産</w:t>
      </w:r>
      <w:r w:rsidR="001401C3" w:rsidRPr="00D0338C">
        <w:rPr>
          <w:rFonts w:ascii="Calibri" w:eastAsia="MS PGothic" w:hAnsi="Calibri" w:hint="eastAsia"/>
        </w:rPr>
        <w:t>の価値</w:t>
      </w:r>
      <w:r w:rsidR="00D149E4" w:rsidRPr="00D0338C">
        <w:rPr>
          <w:rFonts w:ascii="Calibri" w:eastAsia="MS PGothic" w:hAnsi="Calibri" w:hint="eastAsia"/>
        </w:rPr>
        <w:t>。</w:t>
      </w:r>
    </w:p>
    <w:p w14:paraId="66FCD3D2" w14:textId="73C43D05" w:rsidR="001401C3" w:rsidRPr="00D0338C" w:rsidRDefault="001401C3" w:rsidP="004E0868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MS PGothic" w:hAnsi="Calibri"/>
        </w:rPr>
      </w:pPr>
      <w:r w:rsidRPr="00D0338C">
        <w:rPr>
          <w:rFonts w:ascii="Calibri" w:eastAsia="MS PGothic" w:hAnsi="Calibri" w:hint="eastAsia"/>
        </w:rPr>
        <w:t>直接</w:t>
      </w:r>
      <w:r w:rsidR="007F66A1" w:rsidRPr="00D0338C">
        <w:rPr>
          <w:rFonts w:ascii="Calibri" w:eastAsia="MS PGothic" w:hAnsi="Calibri" w:hint="eastAsia"/>
        </w:rPr>
        <w:t>売上税</w:t>
      </w:r>
      <w:r w:rsidR="00A06E07" w:rsidRPr="00D0338C">
        <w:rPr>
          <w:rFonts w:ascii="Calibri" w:eastAsia="MS PGothic" w:hAnsi="Calibri" w:hint="eastAsia"/>
        </w:rPr>
        <w:t>の発生する金額</w:t>
      </w:r>
      <w:r w:rsidR="00D149E4" w:rsidRPr="00D0338C">
        <w:rPr>
          <w:rFonts w:ascii="Calibri" w:eastAsia="MS PGothic" w:hAnsi="Calibri" w:hint="eastAsia"/>
        </w:rPr>
        <w:t>。</w:t>
      </w:r>
    </w:p>
    <w:p w14:paraId="0C5706C5" w14:textId="2DD24A3C" w:rsidR="001401C3" w:rsidRPr="004E0868" w:rsidRDefault="001401C3" w:rsidP="004E0868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MS PGothic" w:hAnsi="Calibri"/>
        </w:rPr>
      </w:pPr>
      <w:r w:rsidRPr="004E0868">
        <w:rPr>
          <w:rFonts w:ascii="Calibri" w:eastAsia="MS PGothic" w:hAnsi="Calibri" w:hint="eastAsia"/>
        </w:rPr>
        <w:t>どのようなインフラ建設が必要</w:t>
      </w:r>
      <w:r w:rsidR="00D149E4" w:rsidRPr="004E0868">
        <w:rPr>
          <w:rFonts w:ascii="Calibri" w:eastAsia="MS PGothic" w:hAnsi="Calibri" w:hint="eastAsia"/>
        </w:rPr>
        <w:t>となるか。</w:t>
      </w:r>
    </w:p>
    <w:p w14:paraId="12A0EFB5" w14:textId="77777777" w:rsidR="00D149E4" w:rsidRDefault="00D149E4" w:rsidP="001401C3">
      <w:pPr>
        <w:spacing w:after="0" w:line="240" w:lineRule="auto"/>
        <w:rPr>
          <w:rFonts w:ascii="Calibri" w:eastAsia="MS PGothic" w:hAnsi="Calibri"/>
        </w:rPr>
      </w:pPr>
    </w:p>
    <w:p w14:paraId="1DB34EE0" w14:textId="77777777" w:rsidR="00D149E4" w:rsidRDefault="00D149E4" w:rsidP="001401C3">
      <w:pPr>
        <w:spacing w:after="0" w:line="240" w:lineRule="auto"/>
        <w:rPr>
          <w:rFonts w:ascii="Calibri" w:eastAsia="MS PGothic" w:hAnsi="Calibri"/>
        </w:rPr>
      </w:pPr>
      <w:r>
        <w:rPr>
          <w:rFonts w:ascii="Calibri" w:eastAsia="MS PGothic" w:hAnsi="Calibri" w:hint="eastAsia"/>
        </w:rPr>
        <w:t>地域社会</w:t>
      </w:r>
      <w:r w:rsidR="001401C3" w:rsidRPr="001401C3">
        <w:rPr>
          <w:rFonts w:ascii="Calibri" w:eastAsia="MS PGothic" w:hAnsi="Calibri" w:hint="eastAsia"/>
        </w:rPr>
        <w:t>への影響</w:t>
      </w:r>
    </w:p>
    <w:p w14:paraId="01AB6120" w14:textId="253E91DB" w:rsidR="001401C3" w:rsidRPr="004E0868" w:rsidRDefault="001401C3" w:rsidP="004E0868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MS PGothic" w:hAnsi="Calibri"/>
        </w:rPr>
      </w:pPr>
      <w:r w:rsidRPr="004E0868">
        <w:rPr>
          <w:rFonts w:ascii="Calibri" w:eastAsia="MS PGothic" w:hAnsi="Calibri" w:hint="eastAsia"/>
        </w:rPr>
        <w:lastRenderedPageBreak/>
        <w:t>プロジェクトは</w:t>
      </w:r>
      <w:r w:rsidR="00D149E4" w:rsidRPr="004E0868">
        <w:rPr>
          <w:rFonts w:ascii="Calibri" w:eastAsia="MS PGothic" w:hAnsi="Calibri" w:hint="eastAsia"/>
        </w:rPr>
        <w:t>、地域</w:t>
      </w:r>
      <w:r w:rsidRPr="004E0868">
        <w:rPr>
          <w:rFonts w:ascii="Calibri" w:eastAsia="MS PGothic" w:hAnsi="Calibri" w:hint="eastAsia"/>
        </w:rPr>
        <w:t>に</w:t>
      </w:r>
      <w:r w:rsidR="00FF26E4">
        <w:rPr>
          <w:rFonts w:ascii="Calibri" w:eastAsia="MS PGothic" w:hAnsi="Calibri" w:hint="eastAsia"/>
        </w:rPr>
        <w:t>対していかに</w:t>
      </w:r>
      <w:r w:rsidRPr="00FF26E4">
        <w:rPr>
          <w:rFonts w:ascii="Calibri" w:eastAsia="MS PGothic" w:hAnsi="Calibri" w:hint="eastAsia"/>
        </w:rPr>
        <w:t>有益な</w:t>
      </w:r>
      <w:r w:rsidRPr="004E0868">
        <w:rPr>
          <w:rFonts w:ascii="Calibri" w:eastAsia="MS PGothic" w:hAnsi="Calibri" w:hint="eastAsia"/>
        </w:rPr>
        <w:t>経済的影響を与え</w:t>
      </w:r>
      <w:r w:rsidR="000F6F79" w:rsidRPr="004E0868">
        <w:rPr>
          <w:rFonts w:ascii="Calibri" w:eastAsia="MS PGothic" w:hAnsi="Calibri" w:hint="eastAsia"/>
        </w:rPr>
        <w:t>る</w:t>
      </w:r>
      <w:r w:rsidRPr="004E0868">
        <w:rPr>
          <w:rFonts w:ascii="Calibri" w:eastAsia="MS PGothic" w:hAnsi="Calibri" w:hint="eastAsia"/>
        </w:rPr>
        <w:t>か</w:t>
      </w:r>
      <w:r w:rsidR="000F6F79" w:rsidRPr="004E0868">
        <w:rPr>
          <w:rFonts w:ascii="Calibri" w:eastAsia="MS PGothic" w:hAnsi="Calibri" w:hint="eastAsia"/>
        </w:rPr>
        <w:t>。</w:t>
      </w:r>
    </w:p>
    <w:p w14:paraId="39214F16" w14:textId="77777777" w:rsidR="000F6F79" w:rsidRDefault="000F6F79" w:rsidP="001401C3">
      <w:pPr>
        <w:spacing w:after="0" w:line="240" w:lineRule="auto"/>
        <w:rPr>
          <w:rFonts w:ascii="Calibri" w:eastAsia="MS PGothic" w:hAnsi="Calibri"/>
        </w:rPr>
      </w:pPr>
    </w:p>
    <w:p w14:paraId="348B2DCD" w14:textId="4A65DCE1" w:rsidR="001401C3" w:rsidRPr="001401C3" w:rsidRDefault="000F6F79" w:rsidP="001401C3">
      <w:pPr>
        <w:spacing w:after="0" w:line="240" w:lineRule="auto"/>
        <w:rPr>
          <w:rFonts w:ascii="Calibri" w:eastAsia="MS PGothic" w:hAnsi="Calibri"/>
        </w:rPr>
      </w:pPr>
      <w:r>
        <w:rPr>
          <w:rFonts w:ascii="Calibri" w:eastAsia="MS PGothic" w:hAnsi="Calibri" w:hint="eastAsia"/>
        </w:rPr>
        <w:t>申請</w:t>
      </w:r>
      <w:r w:rsidR="001401C3" w:rsidRPr="001401C3">
        <w:rPr>
          <w:rFonts w:ascii="Calibri" w:eastAsia="MS PGothic" w:hAnsi="Calibri" w:hint="eastAsia"/>
        </w:rPr>
        <w:t>方法</w:t>
      </w:r>
      <w:r>
        <w:rPr>
          <w:rFonts w:ascii="Calibri" w:eastAsia="MS PGothic" w:hAnsi="Calibri" w:hint="eastAsia"/>
        </w:rPr>
        <w:t xml:space="preserve"> </w:t>
      </w:r>
      <w:r w:rsidR="001401C3" w:rsidRPr="001401C3">
        <w:rPr>
          <w:rFonts w:ascii="Calibri" w:eastAsia="MS PGothic" w:hAnsi="Calibri" w:hint="eastAsia"/>
        </w:rPr>
        <w:t>-</w:t>
      </w:r>
      <w:r>
        <w:rPr>
          <w:rFonts w:ascii="Calibri" w:eastAsia="MS PGothic" w:hAnsi="Calibri" w:hint="eastAsia"/>
        </w:rPr>
        <w:t xml:space="preserve"> </w:t>
      </w:r>
      <w:r w:rsidR="001401C3" w:rsidRPr="001401C3">
        <w:rPr>
          <w:rFonts w:ascii="Calibri" w:eastAsia="MS PGothic" w:hAnsi="Calibri" w:hint="eastAsia"/>
        </w:rPr>
        <w:t>申請書、期限、会議の情報は、経済開発</w:t>
      </w:r>
      <w:r>
        <w:rPr>
          <w:rFonts w:ascii="Calibri" w:eastAsia="MS PGothic" w:hAnsi="Calibri" w:hint="eastAsia"/>
        </w:rPr>
        <w:t>局</w:t>
      </w:r>
      <w:r w:rsidR="001401C3" w:rsidRPr="001401C3">
        <w:rPr>
          <w:rFonts w:ascii="Calibri" w:eastAsia="MS PGothic" w:hAnsi="Calibri" w:hint="eastAsia"/>
        </w:rPr>
        <w:t>または</w:t>
      </w:r>
      <w:r w:rsidR="001401C3" w:rsidRPr="001401C3">
        <w:rPr>
          <w:rFonts w:ascii="Calibri" w:eastAsia="MS PGothic" w:hAnsi="Calibri" w:hint="eastAsia"/>
        </w:rPr>
        <w:t>econdev@plano.gov</w:t>
      </w:r>
      <w:r w:rsidR="001401C3" w:rsidRPr="001401C3">
        <w:rPr>
          <w:rFonts w:ascii="Calibri" w:eastAsia="MS PGothic" w:hAnsi="Calibri" w:hint="eastAsia"/>
        </w:rPr>
        <w:t>まで電子メールでお問い合わせください。</w:t>
      </w:r>
      <w:r>
        <w:rPr>
          <w:rFonts w:ascii="Calibri" w:eastAsia="MS PGothic" w:hAnsi="Calibri" w:hint="eastAsia"/>
        </w:rPr>
        <w:t>書類</w:t>
      </w:r>
      <w:r w:rsidRPr="001401C3">
        <w:rPr>
          <w:rFonts w:ascii="Calibri" w:eastAsia="MS PGothic" w:hAnsi="Calibri" w:hint="eastAsia"/>
        </w:rPr>
        <w:t>提出前に</w:t>
      </w:r>
      <w:r>
        <w:rPr>
          <w:rFonts w:ascii="Calibri" w:eastAsia="MS PGothic" w:hAnsi="Calibri" w:hint="eastAsia"/>
        </w:rPr>
        <w:t>、</w:t>
      </w:r>
      <w:r w:rsidR="001401C3" w:rsidRPr="001401C3">
        <w:rPr>
          <w:rFonts w:ascii="Calibri" w:eastAsia="MS PGothic" w:hAnsi="Calibri" w:hint="eastAsia"/>
        </w:rPr>
        <w:t>経済</w:t>
      </w:r>
      <w:r>
        <w:rPr>
          <w:rFonts w:ascii="Calibri" w:eastAsia="MS PGothic" w:hAnsi="Calibri" w:hint="eastAsia"/>
        </w:rPr>
        <w:t>開発局の</w:t>
      </w:r>
      <w:r w:rsidR="001401C3" w:rsidRPr="001401C3">
        <w:rPr>
          <w:rFonts w:ascii="Calibri" w:eastAsia="MS PGothic" w:hAnsi="Calibri" w:hint="eastAsia"/>
        </w:rPr>
        <w:t>担当者と</w:t>
      </w:r>
      <w:r>
        <w:rPr>
          <w:rFonts w:ascii="Calibri" w:eastAsia="MS PGothic" w:hAnsi="Calibri" w:hint="eastAsia"/>
        </w:rPr>
        <w:t>ともに</w:t>
      </w:r>
      <w:r w:rsidR="001401C3" w:rsidRPr="001401C3">
        <w:rPr>
          <w:rFonts w:ascii="Calibri" w:eastAsia="MS PGothic" w:hAnsi="Calibri" w:hint="eastAsia"/>
        </w:rPr>
        <w:t>申請書</w:t>
      </w:r>
      <w:r>
        <w:rPr>
          <w:rFonts w:ascii="Calibri" w:eastAsia="MS PGothic" w:hAnsi="Calibri" w:hint="eastAsia"/>
        </w:rPr>
        <w:t>を</w:t>
      </w:r>
      <w:r w:rsidR="001401C3" w:rsidRPr="001401C3">
        <w:rPr>
          <w:rFonts w:ascii="Calibri" w:eastAsia="MS PGothic" w:hAnsi="Calibri" w:hint="eastAsia"/>
        </w:rPr>
        <w:t>完全</w:t>
      </w:r>
      <w:r>
        <w:rPr>
          <w:rFonts w:ascii="Calibri" w:eastAsia="MS PGothic" w:hAnsi="Calibri" w:hint="eastAsia"/>
        </w:rPr>
        <w:t>に検討</w:t>
      </w:r>
      <w:r w:rsidR="001401C3" w:rsidRPr="001401C3">
        <w:rPr>
          <w:rFonts w:ascii="Calibri" w:eastAsia="MS PGothic" w:hAnsi="Calibri" w:hint="eastAsia"/>
        </w:rPr>
        <w:t>することをお勧めします。</w:t>
      </w:r>
    </w:p>
    <w:p w14:paraId="16A00BBA" w14:textId="77777777" w:rsidR="000F6F79" w:rsidRDefault="000F6F79" w:rsidP="001401C3">
      <w:pPr>
        <w:spacing w:after="0" w:line="240" w:lineRule="auto"/>
        <w:rPr>
          <w:rFonts w:ascii="Calibri" w:eastAsia="MS PGothic" w:hAnsi="Calibri"/>
        </w:rPr>
      </w:pPr>
    </w:p>
    <w:p w14:paraId="5A68DDD3" w14:textId="396098DF" w:rsidR="001401C3" w:rsidRPr="001401C3" w:rsidRDefault="001401C3" w:rsidP="001401C3">
      <w:pPr>
        <w:spacing w:after="0" w:line="240" w:lineRule="auto"/>
        <w:rPr>
          <w:rFonts w:ascii="Calibri" w:eastAsia="MS PGothic" w:hAnsi="Calibri"/>
        </w:rPr>
      </w:pPr>
      <w:r w:rsidRPr="001401C3">
        <w:rPr>
          <w:rFonts w:ascii="Calibri" w:eastAsia="MS PGothic" w:hAnsi="Calibri" w:hint="eastAsia"/>
        </w:rPr>
        <w:t>プロセス</w:t>
      </w:r>
      <w:r w:rsidR="000F6F79">
        <w:rPr>
          <w:rFonts w:ascii="Calibri" w:eastAsia="MS PGothic" w:hAnsi="Calibri" w:hint="eastAsia"/>
        </w:rPr>
        <w:t xml:space="preserve"> </w:t>
      </w:r>
      <w:r w:rsidR="000F6F79">
        <w:rPr>
          <w:rFonts w:ascii="Calibri" w:eastAsia="MS PGothic" w:hAnsi="Calibri"/>
        </w:rPr>
        <w:t>–</w:t>
      </w:r>
      <w:r w:rsidR="000F6F79">
        <w:rPr>
          <w:rFonts w:ascii="Calibri" w:eastAsia="MS PGothic" w:hAnsi="Calibri" w:hint="eastAsia"/>
        </w:rPr>
        <w:t xml:space="preserve"> </w:t>
      </w:r>
      <w:r w:rsidR="000F6F79">
        <w:rPr>
          <w:rFonts w:ascii="Calibri" w:eastAsia="MS PGothic" w:hAnsi="Calibri" w:hint="eastAsia"/>
        </w:rPr>
        <w:t>奨励策</w:t>
      </w:r>
      <w:r w:rsidRPr="001401C3">
        <w:rPr>
          <w:rFonts w:ascii="Calibri" w:eastAsia="MS PGothic" w:hAnsi="Calibri" w:hint="eastAsia"/>
        </w:rPr>
        <w:t>の</w:t>
      </w:r>
      <w:r w:rsidR="000F6F79">
        <w:rPr>
          <w:rFonts w:ascii="Calibri" w:eastAsia="MS PGothic" w:hAnsi="Calibri" w:hint="eastAsia"/>
        </w:rPr>
        <w:t>要請</w:t>
      </w:r>
      <w:r w:rsidRPr="001401C3">
        <w:rPr>
          <w:rFonts w:ascii="Calibri" w:eastAsia="MS PGothic" w:hAnsi="Calibri" w:hint="eastAsia"/>
        </w:rPr>
        <w:t>は、経済開発</w:t>
      </w:r>
      <w:r w:rsidR="000F6F79">
        <w:rPr>
          <w:rFonts w:ascii="Calibri" w:eastAsia="MS PGothic" w:hAnsi="Calibri" w:hint="eastAsia"/>
        </w:rPr>
        <w:t>局</w:t>
      </w:r>
      <w:r w:rsidRPr="001401C3">
        <w:rPr>
          <w:rFonts w:ascii="Calibri" w:eastAsia="MS PGothic" w:hAnsi="Calibri" w:hint="eastAsia"/>
        </w:rPr>
        <w:t>担当者</w:t>
      </w:r>
      <w:r w:rsidR="000F6F79">
        <w:rPr>
          <w:rFonts w:ascii="Calibri" w:eastAsia="MS PGothic" w:hAnsi="Calibri" w:hint="eastAsia"/>
        </w:rPr>
        <w:t>が円滑に調整し</w:t>
      </w:r>
      <w:r w:rsidRPr="001401C3">
        <w:rPr>
          <w:rFonts w:ascii="Calibri" w:eastAsia="MS PGothic" w:hAnsi="Calibri" w:hint="eastAsia"/>
        </w:rPr>
        <w:t>ます。申請書の</w:t>
      </w:r>
      <w:r w:rsidR="000F6F79">
        <w:rPr>
          <w:rFonts w:ascii="Calibri" w:eastAsia="MS PGothic" w:hAnsi="Calibri" w:hint="eastAsia"/>
        </w:rPr>
        <w:t>検討後</w:t>
      </w:r>
      <w:r w:rsidRPr="001401C3">
        <w:rPr>
          <w:rFonts w:ascii="Calibri" w:eastAsia="MS PGothic" w:hAnsi="Calibri" w:hint="eastAsia"/>
        </w:rPr>
        <w:t>、</w:t>
      </w:r>
    </w:p>
    <w:p w14:paraId="0412C504" w14:textId="4494DAB1" w:rsidR="001401C3" w:rsidRPr="001401C3" w:rsidRDefault="000F6F79" w:rsidP="001401C3">
      <w:pPr>
        <w:spacing w:after="0" w:line="240" w:lineRule="auto"/>
        <w:rPr>
          <w:rFonts w:ascii="Calibri" w:eastAsia="MS PGothic" w:hAnsi="Calibri"/>
        </w:rPr>
      </w:pPr>
      <w:r>
        <w:rPr>
          <w:rFonts w:ascii="Calibri" w:eastAsia="MS PGothic" w:hAnsi="Calibri" w:hint="eastAsia"/>
        </w:rPr>
        <w:t>奨励策</w:t>
      </w:r>
      <w:r w:rsidR="001401C3" w:rsidRPr="001401C3">
        <w:rPr>
          <w:rFonts w:ascii="Calibri" w:eastAsia="MS PGothic" w:hAnsi="Calibri" w:hint="eastAsia"/>
        </w:rPr>
        <w:t>の推奨</w:t>
      </w:r>
      <w:r w:rsidR="00AF4FCE">
        <w:rPr>
          <w:rFonts w:ascii="Calibri" w:eastAsia="MS PGothic" w:hAnsi="Calibri" w:hint="eastAsia"/>
        </w:rPr>
        <w:t>を</w:t>
      </w:r>
      <w:r w:rsidR="001401C3" w:rsidRPr="001401C3">
        <w:rPr>
          <w:rFonts w:ascii="Calibri" w:eastAsia="MS PGothic" w:hAnsi="Calibri" w:hint="eastAsia"/>
        </w:rPr>
        <w:t>示す</w:t>
      </w:r>
      <w:r w:rsidR="00AF4FCE">
        <w:rPr>
          <w:rFonts w:ascii="Calibri" w:eastAsia="MS PGothic" w:hAnsi="Calibri" w:hint="eastAsia"/>
        </w:rPr>
        <w:t>書簡</w:t>
      </w:r>
      <w:r w:rsidR="001401C3" w:rsidRPr="001401C3">
        <w:rPr>
          <w:rFonts w:ascii="Calibri" w:eastAsia="MS PGothic" w:hAnsi="Calibri" w:hint="eastAsia"/>
        </w:rPr>
        <w:t>が発行されます。提案されたすべての</w:t>
      </w:r>
      <w:r w:rsidR="00AF4FCE">
        <w:rPr>
          <w:rFonts w:ascii="Calibri" w:eastAsia="MS PGothic" w:hAnsi="Calibri" w:hint="eastAsia"/>
        </w:rPr>
        <w:t>奨励</w:t>
      </w:r>
      <w:r w:rsidR="000A12A4">
        <w:rPr>
          <w:rFonts w:ascii="Calibri" w:eastAsia="MS PGothic" w:hAnsi="Calibri" w:hint="eastAsia"/>
        </w:rPr>
        <w:t>策</w:t>
      </w:r>
      <w:r w:rsidR="001401C3" w:rsidRPr="001401C3">
        <w:rPr>
          <w:rFonts w:ascii="Calibri" w:eastAsia="MS PGothic" w:hAnsi="Calibri" w:hint="eastAsia"/>
        </w:rPr>
        <w:t>は、</w:t>
      </w:r>
    </w:p>
    <w:p w14:paraId="239E54D0" w14:textId="56E5821C" w:rsidR="001401C3" w:rsidRPr="00460C6C" w:rsidRDefault="001401C3" w:rsidP="001401C3">
      <w:pPr>
        <w:spacing w:after="0" w:line="240" w:lineRule="auto"/>
        <w:rPr>
          <w:rFonts w:ascii="Calibri" w:eastAsia="MS PGothic" w:hAnsi="Calibri"/>
        </w:rPr>
      </w:pPr>
      <w:r w:rsidRPr="001401C3">
        <w:rPr>
          <w:rFonts w:ascii="Calibri" w:eastAsia="MS PGothic" w:hAnsi="Calibri" w:hint="eastAsia"/>
        </w:rPr>
        <w:t>市議会の最終的な</w:t>
      </w:r>
      <w:r w:rsidR="00AF4FCE">
        <w:rPr>
          <w:rFonts w:ascii="Calibri" w:eastAsia="MS PGothic" w:hAnsi="Calibri" w:hint="eastAsia"/>
        </w:rPr>
        <w:t>公的審査</w:t>
      </w:r>
      <w:r w:rsidRPr="001401C3">
        <w:rPr>
          <w:rFonts w:ascii="Calibri" w:eastAsia="MS PGothic" w:hAnsi="Calibri" w:hint="eastAsia"/>
        </w:rPr>
        <w:t>と承認を受ける必要があります。</w:t>
      </w:r>
    </w:p>
    <w:sectPr w:rsidR="001401C3" w:rsidRPr="00460C6C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409F6" w14:textId="77777777" w:rsidR="008D616F" w:rsidRDefault="008D616F" w:rsidP="008D616F">
      <w:pPr>
        <w:spacing w:after="0" w:line="240" w:lineRule="auto"/>
      </w:pPr>
      <w:r>
        <w:separator/>
      </w:r>
    </w:p>
  </w:endnote>
  <w:endnote w:type="continuationSeparator" w:id="0">
    <w:p w14:paraId="018B43EC" w14:textId="77777777" w:rsidR="008D616F" w:rsidRDefault="008D616F" w:rsidP="008D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PGothic">
    <w:altName w:val="ＭＳ Ｐゴシック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4CF56" w14:textId="77777777" w:rsidR="008D616F" w:rsidRDefault="008D616F" w:rsidP="008073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9091C4" w14:textId="77777777" w:rsidR="008D616F" w:rsidRDefault="008D616F" w:rsidP="008D616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C6460" w14:textId="77777777" w:rsidR="008D616F" w:rsidRDefault="008D616F" w:rsidP="008073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710F5A3" w14:textId="77777777" w:rsidR="008D616F" w:rsidRDefault="008D616F" w:rsidP="008D61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D7438" w14:textId="77777777" w:rsidR="008D616F" w:rsidRDefault="008D616F" w:rsidP="008D616F">
      <w:pPr>
        <w:spacing w:after="0" w:line="240" w:lineRule="auto"/>
      </w:pPr>
      <w:r>
        <w:separator/>
      </w:r>
    </w:p>
  </w:footnote>
  <w:footnote w:type="continuationSeparator" w:id="0">
    <w:p w14:paraId="157253CE" w14:textId="77777777" w:rsidR="008D616F" w:rsidRDefault="008D616F" w:rsidP="008D6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35F"/>
    <w:multiLevelType w:val="hybridMultilevel"/>
    <w:tmpl w:val="133C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5585F"/>
    <w:multiLevelType w:val="hybridMultilevel"/>
    <w:tmpl w:val="DB061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A336D"/>
    <w:multiLevelType w:val="hybridMultilevel"/>
    <w:tmpl w:val="31AE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E73D9"/>
    <w:multiLevelType w:val="hybridMultilevel"/>
    <w:tmpl w:val="383A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9328D"/>
    <w:multiLevelType w:val="hybridMultilevel"/>
    <w:tmpl w:val="FBA0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2748B"/>
    <w:multiLevelType w:val="hybridMultilevel"/>
    <w:tmpl w:val="737A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46C65"/>
    <w:multiLevelType w:val="hybridMultilevel"/>
    <w:tmpl w:val="779C2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D7E94"/>
    <w:multiLevelType w:val="hybridMultilevel"/>
    <w:tmpl w:val="83F8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6C"/>
    <w:rsid w:val="000A12A4"/>
    <w:rsid w:val="000B4A56"/>
    <w:rsid w:val="000F6F79"/>
    <w:rsid w:val="001401C3"/>
    <w:rsid w:val="0023125A"/>
    <w:rsid w:val="002D7F04"/>
    <w:rsid w:val="00327DCA"/>
    <w:rsid w:val="00344B53"/>
    <w:rsid w:val="00371DFF"/>
    <w:rsid w:val="00372463"/>
    <w:rsid w:val="003C461F"/>
    <w:rsid w:val="003D52CD"/>
    <w:rsid w:val="003E4469"/>
    <w:rsid w:val="00460C6C"/>
    <w:rsid w:val="00477FCE"/>
    <w:rsid w:val="004A3067"/>
    <w:rsid w:val="004C1C33"/>
    <w:rsid w:val="004E0868"/>
    <w:rsid w:val="00546CAA"/>
    <w:rsid w:val="00602564"/>
    <w:rsid w:val="006227D6"/>
    <w:rsid w:val="00632BAB"/>
    <w:rsid w:val="00675E4D"/>
    <w:rsid w:val="00725D07"/>
    <w:rsid w:val="007E1B83"/>
    <w:rsid w:val="007E4BB7"/>
    <w:rsid w:val="007F66A1"/>
    <w:rsid w:val="007F79A8"/>
    <w:rsid w:val="008D616F"/>
    <w:rsid w:val="00964615"/>
    <w:rsid w:val="009C34A9"/>
    <w:rsid w:val="00A06E07"/>
    <w:rsid w:val="00A45B93"/>
    <w:rsid w:val="00AF4FCE"/>
    <w:rsid w:val="00BA412C"/>
    <w:rsid w:val="00C1195B"/>
    <w:rsid w:val="00C503C1"/>
    <w:rsid w:val="00C6395C"/>
    <w:rsid w:val="00CF3031"/>
    <w:rsid w:val="00D0338C"/>
    <w:rsid w:val="00D149E4"/>
    <w:rsid w:val="00D1653C"/>
    <w:rsid w:val="00D20C53"/>
    <w:rsid w:val="00D638AF"/>
    <w:rsid w:val="00DC1A73"/>
    <w:rsid w:val="00DD1E25"/>
    <w:rsid w:val="00F45090"/>
    <w:rsid w:val="00FF26E4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6FE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C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C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C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C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C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C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C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C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C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C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C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1A73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7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D61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16F"/>
  </w:style>
  <w:style w:type="character" w:styleId="PageNumber">
    <w:name w:val="page number"/>
    <w:basedOn w:val="DefaultParagraphFont"/>
    <w:uiPriority w:val="99"/>
    <w:semiHidden/>
    <w:unhideWhenUsed/>
    <w:rsid w:val="008D616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C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C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C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C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C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C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C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C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C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C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C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1A73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7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D61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16F"/>
  </w:style>
  <w:style w:type="character" w:styleId="PageNumber">
    <w:name w:val="page number"/>
    <w:basedOn w:val="DefaultParagraphFont"/>
    <w:uiPriority w:val="99"/>
    <w:semiHidden/>
    <w:unhideWhenUsed/>
    <w:rsid w:val="008D6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ollincad.or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4306</TotalTime>
  <Pages>3</Pages>
  <Words>329</Words>
  <Characters>1878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Green</dc:creator>
  <cp:keywords/>
  <dc:description/>
  <cp:lastModifiedBy>Mark Hayes</cp:lastModifiedBy>
  <cp:revision>22</cp:revision>
  <dcterms:created xsi:type="dcterms:W3CDTF">2024-10-24T12:57:00Z</dcterms:created>
  <dcterms:modified xsi:type="dcterms:W3CDTF">2024-10-27T21:01:00Z</dcterms:modified>
</cp:coreProperties>
</file>