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0A" w:rsidRPr="00C20297" w:rsidRDefault="00271D0A" w:rsidP="00271D0A">
      <w:pPr>
        <w:jc w:val="left"/>
        <w:rPr>
          <w:rFonts w:cstheme="minorBidi"/>
          <w:kern w:val="0"/>
        </w:rPr>
      </w:pPr>
      <w:bookmarkStart w:id="0" w:name="_Toc475346142"/>
      <w:r w:rsidRPr="00C20297">
        <w:rPr>
          <w:rFonts w:cstheme="minorBidi"/>
          <w:kern w:val="0"/>
        </w:rPr>
        <w:t>様式１（第２条別表関係）</w:t>
      </w:r>
    </w:p>
    <w:p w:rsidR="00271D0A" w:rsidRPr="00C20297" w:rsidRDefault="00271D0A" w:rsidP="00271D0A">
      <w:pPr>
        <w:jc w:val="left"/>
        <w:rPr>
          <w:rFonts w:cstheme="minorBidi"/>
          <w:kern w:val="0"/>
        </w:rPr>
      </w:pPr>
    </w:p>
    <w:p w:rsidR="00271D0A" w:rsidRPr="00C20297" w:rsidRDefault="00271D0A" w:rsidP="00271D0A">
      <w:pPr>
        <w:jc w:val="center"/>
        <w:rPr>
          <w:rFonts w:cstheme="minorBidi"/>
          <w:b/>
          <w:kern w:val="0"/>
          <w:szCs w:val="24"/>
        </w:rPr>
      </w:pPr>
      <w:r w:rsidRPr="00C20297">
        <w:rPr>
          <w:rFonts w:cstheme="minorBidi"/>
          <w:b/>
          <w:kern w:val="0"/>
          <w:sz w:val="24"/>
          <w:szCs w:val="24"/>
        </w:rPr>
        <w:t>申請前確認書</w:t>
      </w:r>
    </w:p>
    <w:p w:rsidR="00271D0A" w:rsidRPr="00C20297" w:rsidRDefault="00271D0A" w:rsidP="00271D0A">
      <w:pPr>
        <w:rPr>
          <w:rFonts w:cstheme="minorEastAsia"/>
          <w:szCs w:val="21"/>
        </w:rPr>
      </w:pPr>
    </w:p>
    <w:p w:rsidR="00271D0A" w:rsidRPr="00C20297" w:rsidRDefault="00271D0A" w:rsidP="00271D0A">
      <w:pPr>
        <w:ind w:leftChars="100" w:left="210"/>
        <w:rPr>
          <w:rFonts w:cstheme="minorEastAsia"/>
          <w:szCs w:val="21"/>
        </w:rPr>
      </w:pPr>
      <w:r w:rsidRPr="00C20297">
        <w:rPr>
          <w:rFonts w:cstheme="minorEastAsia"/>
          <w:szCs w:val="21"/>
        </w:rPr>
        <w:t>公益財団法人東京都中小企業振興公社</w:t>
      </w:r>
    </w:p>
    <w:p w:rsidR="00271D0A" w:rsidRPr="00C20297" w:rsidRDefault="00271D0A" w:rsidP="00271D0A">
      <w:pPr>
        <w:ind w:leftChars="300" w:left="630"/>
        <w:rPr>
          <w:rFonts w:cstheme="minorBidi"/>
        </w:rPr>
      </w:pPr>
      <w:r w:rsidRPr="00C20297">
        <w:rPr>
          <w:rFonts w:cstheme="minorEastAsia"/>
          <w:spacing w:val="105"/>
          <w:kern w:val="0"/>
          <w:szCs w:val="21"/>
          <w:fitText w:val="1050" w:id="-1760803583"/>
        </w:rPr>
        <w:t>理事</w:t>
      </w:r>
      <w:r w:rsidRPr="00C20297">
        <w:rPr>
          <w:rFonts w:cstheme="minorEastAsia"/>
          <w:kern w:val="0"/>
          <w:szCs w:val="21"/>
          <w:fitText w:val="1050" w:id="-1760803583"/>
        </w:rPr>
        <w:t>長</w:t>
      </w:r>
      <w:r w:rsidRPr="00C20297">
        <w:rPr>
          <w:rFonts w:cstheme="minorEastAsia"/>
          <w:szCs w:val="21"/>
        </w:rPr>
        <w:t xml:space="preserve">　</w:t>
      </w:r>
      <w:r w:rsidRPr="00C20297">
        <w:rPr>
          <w:rFonts w:cstheme="minorEastAsia"/>
          <w:szCs w:val="21"/>
        </w:rPr>
        <w:t xml:space="preserve"> </w:t>
      </w:r>
      <w:r w:rsidRPr="00C20297">
        <w:rPr>
          <w:rFonts w:cstheme="minorBidi"/>
        </w:rPr>
        <w:t>殿</w:t>
      </w:r>
    </w:p>
    <w:p w:rsidR="00271D0A" w:rsidRPr="00C20297" w:rsidRDefault="00271D0A" w:rsidP="00271D0A">
      <w:pPr>
        <w:rPr>
          <w:rFonts w:eastAsiaTheme="minorEastAsia" w:cstheme="minorBidi"/>
        </w:rPr>
      </w:pPr>
    </w:p>
    <w:tbl>
      <w:tblPr>
        <w:tblStyle w:val="aa"/>
        <w:tblW w:w="4253" w:type="dxa"/>
        <w:tblInd w:w="4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395"/>
        <w:gridCol w:w="2007"/>
        <w:gridCol w:w="851"/>
      </w:tblGrid>
      <w:tr w:rsidR="00271D0A" w:rsidRPr="00C20297" w:rsidTr="004E5C1B">
        <w:trPr>
          <w:trHeight w:val="340"/>
        </w:trPr>
        <w:tc>
          <w:tcPr>
            <w:tcW w:w="1395" w:type="dxa"/>
            <w:tcMar>
              <w:left w:w="0" w:type="dxa"/>
              <w:right w:w="0" w:type="dxa"/>
            </w:tcMar>
          </w:tcPr>
          <w:p w:rsidR="00271D0A" w:rsidRPr="00C20297" w:rsidRDefault="00271D0A" w:rsidP="001F7200">
            <w:pPr>
              <w:jc w:val="distribute"/>
              <w:rPr>
                <w:bCs/>
                <w:szCs w:val="21"/>
              </w:rPr>
            </w:pPr>
            <w:r w:rsidRPr="00C20297">
              <w:rPr>
                <w:bCs/>
                <w:szCs w:val="21"/>
              </w:rPr>
              <w:t>名称</w:t>
            </w:r>
          </w:p>
        </w:tc>
        <w:tc>
          <w:tcPr>
            <w:tcW w:w="2858" w:type="dxa"/>
            <w:gridSpan w:val="2"/>
          </w:tcPr>
          <w:p w:rsidR="00271D0A" w:rsidRPr="00C20297" w:rsidRDefault="00271D0A" w:rsidP="001F7200">
            <w:pPr>
              <w:jc w:val="left"/>
              <w:rPr>
                <w:bCs/>
                <w:szCs w:val="21"/>
              </w:rPr>
            </w:pPr>
          </w:p>
        </w:tc>
      </w:tr>
      <w:tr w:rsidR="00271D0A" w:rsidRPr="00C20297" w:rsidTr="004E5C1B">
        <w:trPr>
          <w:trHeight w:val="340"/>
        </w:trPr>
        <w:tc>
          <w:tcPr>
            <w:tcW w:w="1395" w:type="dxa"/>
            <w:tcMar>
              <w:left w:w="0" w:type="dxa"/>
              <w:right w:w="0" w:type="dxa"/>
            </w:tcMar>
          </w:tcPr>
          <w:p w:rsidR="00271D0A" w:rsidRPr="00C20297" w:rsidRDefault="00271D0A" w:rsidP="001F7200">
            <w:pPr>
              <w:jc w:val="distribute"/>
              <w:rPr>
                <w:bCs/>
                <w:szCs w:val="21"/>
              </w:rPr>
            </w:pPr>
            <w:r w:rsidRPr="00C20297">
              <w:rPr>
                <w:bCs/>
                <w:szCs w:val="21"/>
              </w:rPr>
              <w:t>代表者</w:t>
            </w:r>
          </w:p>
        </w:tc>
        <w:tc>
          <w:tcPr>
            <w:tcW w:w="2007" w:type="dxa"/>
          </w:tcPr>
          <w:p w:rsidR="00271D0A" w:rsidRPr="00C20297" w:rsidRDefault="00271D0A" w:rsidP="001F7200">
            <w:pPr>
              <w:jc w:val="left"/>
              <w:rPr>
                <w:bCs/>
                <w:szCs w:val="21"/>
              </w:rPr>
            </w:pPr>
          </w:p>
        </w:tc>
        <w:tc>
          <w:tcPr>
            <w:tcW w:w="851" w:type="dxa"/>
          </w:tcPr>
          <w:p w:rsidR="00271D0A" w:rsidRPr="00C20297" w:rsidRDefault="00271D0A" w:rsidP="001F7200">
            <w:pPr>
              <w:jc w:val="left"/>
              <w:rPr>
                <w:bCs/>
                <w:szCs w:val="21"/>
              </w:rPr>
            </w:pPr>
            <w:r w:rsidRPr="00C20297">
              <w:rPr>
                <w:bCs/>
                <w:szCs w:val="21"/>
              </w:rPr>
              <w:t>実印</w:t>
            </w:r>
          </w:p>
        </w:tc>
      </w:tr>
    </w:tbl>
    <w:p w:rsidR="00271D0A" w:rsidRDefault="00271D0A" w:rsidP="00271D0A">
      <w:pPr>
        <w:rPr>
          <w:rFonts w:cstheme="minorBidi"/>
        </w:rPr>
      </w:pPr>
    </w:p>
    <w:p w:rsidR="00AC2B62" w:rsidRPr="00C20297" w:rsidRDefault="00AC2B62" w:rsidP="00271D0A">
      <w:pPr>
        <w:rPr>
          <w:rFonts w:cstheme="minorBidi"/>
        </w:rPr>
      </w:pPr>
    </w:p>
    <w:p w:rsidR="00271D0A" w:rsidRPr="00C20297" w:rsidRDefault="00BB670F" w:rsidP="00271D0A">
      <w:pPr>
        <w:ind w:firstLineChars="100" w:firstLine="210"/>
        <w:rPr>
          <w:rFonts w:cstheme="minorBidi"/>
          <w:szCs w:val="21"/>
        </w:rPr>
      </w:pPr>
      <w:r>
        <w:rPr>
          <w:rFonts w:cstheme="minorBidi"/>
          <w:szCs w:val="21"/>
        </w:rPr>
        <w:t>当社（私）は、令和</w:t>
      </w:r>
      <w:r w:rsidR="00560EA2">
        <w:rPr>
          <w:rFonts w:cstheme="minorBidi" w:hint="eastAsia"/>
          <w:szCs w:val="21"/>
        </w:rPr>
        <w:t>６</w:t>
      </w:r>
      <w:r w:rsidR="00271D0A" w:rsidRPr="00C20297">
        <w:rPr>
          <w:rFonts w:cstheme="minorBidi"/>
          <w:szCs w:val="21"/>
        </w:rPr>
        <w:t>年</w:t>
      </w:r>
      <w:r w:rsidR="00271D0A" w:rsidRPr="00560EA2">
        <w:rPr>
          <w:rFonts w:cstheme="minorBidi"/>
          <w:szCs w:val="21"/>
        </w:rPr>
        <w:t>度５Ｇによる</w:t>
      </w:r>
      <w:r w:rsidRPr="00560EA2">
        <w:rPr>
          <w:rFonts w:cstheme="minorBidi" w:hint="eastAsia"/>
          <w:szCs w:val="21"/>
        </w:rPr>
        <w:t>製造</w:t>
      </w:r>
      <w:r w:rsidRPr="00560EA2">
        <w:rPr>
          <w:rFonts w:cstheme="minorBidi"/>
          <w:szCs w:val="21"/>
        </w:rPr>
        <w:t>工場の</w:t>
      </w:r>
      <w:r w:rsidRPr="00560EA2">
        <w:rPr>
          <w:rFonts w:cstheme="minorBidi" w:hint="eastAsia"/>
          <w:szCs w:val="21"/>
        </w:rPr>
        <w:t>ＤＸ・ＧＸ推進</w:t>
      </w:r>
      <w:r w:rsidR="00F07558" w:rsidRPr="00560EA2">
        <w:rPr>
          <w:rFonts w:cstheme="minorBidi"/>
          <w:szCs w:val="21"/>
        </w:rPr>
        <w:t>事業の</w:t>
      </w:r>
      <w:r w:rsidR="00F07558">
        <w:rPr>
          <w:rFonts w:cstheme="minorBidi"/>
          <w:szCs w:val="21"/>
        </w:rPr>
        <w:t>申請にあ</w:t>
      </w:r>
      <w:r w:rsidR="00F07558" w:rsidRPr="00DA704D">
        <w:rPr>
          <w:rFonts w:cstheme="minorBidi"/>
          <w:szCs w:val="21"/>
        </w:rPr>
        <w:t>たり、基準日（令和</w:t>
      </w:r>
      <w:r w:rsidR="00560EA2" w:rsidRPr="00DA704D">
        <w:rPr>
          <w:rFonts w:cstheme="minorBidi" w:hint="eastAsia"/>
          <w:szCs w:val="21"/>
        </w:rPr>
        <w:t>６</w:t>
      </w:r>
      <w:r w:rsidR="00271D0A" w:rsidRPr="00DA704D">
        <w:rPr>
          <w:rFonts w:cstheme="minorBidi"/>
          <w:szCs w:val="21"/>
        </w:rPr>
        <w:t>年</w:t>
      </w:r>
      <w:r w:rsidR="00C17124" w:rsidRPr="00DA704D">
        <w:rPr>
          <w:rFonts w:cstheme="minorBidi" w:hint="eastAsia"/>
          <w:szCs w:val="21"/>
        </w:rPr>
        <w:t>７</w:t>
      </w:r>
      <w:r w:rsidR="00F07558" w:rsidRPr="00DA704D">
        <w:rPr>
          <w:rFonts w:cstheme="minorBidi"/>
          <w:szCs w:val="21"/>
        </w:rPr>
        <w:t>月</w:t>
      </w:r>
      <w:r w:rsidR="00560EA2" w:rsidRPr="00DA704D">
        <w:rPr>
          <w:rFonts w:cstheme="minorBidi" w:hint="eastAsia"/>
          <w:szCs w:val="21"/>
        </w:rPr>
        <w:t>１</w:t>
      </w:r>
      <w:r w:rsidR="00271D0A" w:rsidRPr="00DA704D">
        <w:rPr>
          <w:rFonts w:cstheme="minorBidi"/>
          <w:szCs w:val="21"/>
        </w:rPr>
        <w:t>日</w:t>
      </w:r>
      <w:r w:rsidR="00560EA2" w:rsidRPr="00DA704D">
        <w:rPr>
          <w:rFonts w:cstheme="minorBidi"/>
          <w:szCs w:val="21"/>
        </w:rPr>
        <w:t>）</w:t>
      </w:r>
      <w:r w:rsidR="00560EA2" w:rsidRPr="00DA704D">
        <w:rPr>
          <w:rFonts w:cstheme="minorBidi" w:hint="eastAsia"/>
          <w:szCs w:val="21"/>
        </w:rPr>
        <w:t>に</w:t>
      </w:r>
      <w:r w:rsidR="00271D0A" w:rsidRPr="00DA704D">
        <w:rPr>
          <w:rFonts w:cstheme="minorBidi"/>
          <w:szCs w:val="21"/>
        </w:rPr>
        <w:t>下記のすべてを満たしていることを確認します。該当しない</w:t>
      </w:r>
      <w:r w:rsidR="00271D0A" w:rsidRPr="00C20297">
        <w:rPr>
          <w:rFonts w:cstheme="minorBidi"/>
          <w:szCs w:val="21"/>
        </w:rPr>
        <w:t>ことが判明した場合は、助成金交付決定の取り消し、返還の対象となること及びその他貴公社が行う一切の措置について異議を申し立てません。</w:t>
      </w:r>
    </w:p>
    <w:p w:rsidR="00271D0A" w:rsidRPr="00C20297" w:rsidRDefault="00271D0A" w:rsidP="00271D0A">
      <w:pPr>
        <w:rPr>
          <w:rFonts w:cstheme="minorBidi"/>
          <w:szCs w:val="21"/>
        </w:rPr>
      </w:pPr>
    </w:p>
    <w:p w:rsidR="00271D0A" w:rsidRPr="00C20297" w:rsidRDefault="00271D0A" w:rsidP="00271D0A">
      <w:pPr>
        <w:rPr>
          <w:rFonts w:cstheme="minorBidi"/>
          <w:szCs w:val="21"/>
        </w:rPr>
      </w:pPr>
    </w:p>
    <w:p w:rsidR="00271D0A" w:rsidRPr="00C20297" w:rsidRDefault="00271D0A" w:rsidP="00271D0A">
      <w:pPr>
        <w:pStyle w:val="a7"/>
      </w:pPr>
      <w:r w:rsidRPr="00C20297">
        <w:t>記</w:t>
      </w:r>
    </w:p>
    <w:p w:rsidR="00271D0A" w:rsidRPr="00C20297" w:rsidRDefault="00271D0A" w:rsidP="00271D0A"/>
    <w:p w:rsidR="00271D0A" w:rsidRPr="00124928" w:rsidRDefault="00271D0A" w:rsidP="00271D0A">
      <w:pPr>
        <w:rPr>
          <w:rFonts w:cstheme="minorBidi"/>
          <w:szCs w:val="21"/>
        </w:rPr>
      </w:pPr>
      <w:r w:rsidRPr="00124928">
        <w:rPr>
          <w:rFonts w:cstheme="minorBidi"/>
          <w:szCs w:val="21"/>
        </w:rPr>
        <w:t>１　次のいずれかに該当する法人、個人事業者、又は中小企業グループである</w:t>
      </w:r>
    </w:p>
    <w:p w:rsidR="00271D0A" w:rsidRPr="00124928" w:rsidRDefault="00271D0A" w:rsidP="008739AE">
      <w:pPr>
        <w:ind w:leftChars="100" w:left="420" w:hangingChars="100" w:hanging="210"/>
        <w:rPr>
          <w:szCs w:val="21"/>
        </w:rPr>
      </w:pPr>
      <w:r w:rsidRPr="00124928">
        <w:rPr>
          <w:szCs w:val="21"/>
        </w:rPr>
        <w:t>（１）　中小企業基本法（昭和</w:t>
      </w:r>
      <w:r w:rsidRPr="00124928">
        <w:rPr>
          <w:szCs w:val="21"/>
        </w:rPr>
        <w:t>38</w:t>
      </w:r>
      <w:r w:rsidRPr="00124928">
        <w:rPr>
          <w:szCs w:val="21"/>
        </w:rPr>
        <w:t>年法律第</w:t>
      </w:r>
      <w:r w:rsidRPr="00124928">
        <w:rPr>
          <w:szCs w:val="21"/>
        </w:rPr>
        <w:t>154</w:t>
      </w:r>
      <w:r w:rsidRPr="00124928">
        <w:rPr>
          <w:szCs w:val="21"/>
        </w:rPr>
        <w:t>号）第２条第１項に規定する中小企業のうち、主たる業種として製造業を営む会社及び個人。但しゴム製品製造業（自動車又は航空機用タイヤ及びチューブ製造業並びに工業用ベルト製造業を除く）に属する事業を主として営むものについては資本金の額又は出資総額が３億円以下の会社並びに常時使用する従業員の数が</w:t>
      </w:r>
      <w:r w:rsidRPr="00124928">
        <w:rPr>
          <w:szCs w:val="21"/>
        </w:rPr>
        <w:t>900</w:t>
      </w:r>
      <w:r w:rsidRPr="00124928">
        <w:rPr>
          <w:szCs w:val="21"/>
        </w:rPr>
        <w:t>人以下の会社及び個人。</w:t>
      </w:r>
    </w:p>
    <w:p w:rsidR="00271D0A" w:rsidRPr="00124928" w:rsidRDefault="00271D0A" w:rsidP="00271D0A">
      <w:pPr>
        <w:ind w:leftChars="100" w:left="420" w:hangingChars="100" w:hanging="210"/>
        <w:rPr>
          <w:szCs w:val="21"/>
        </w:rPr>
      </w:pPr>
      <w:r w:rsidRPr="00124928">
        <w:rPr>
          <w:szCs w:val="21"/>
        </w:rPr>
        <w:t>（２）　東京都内で実質的に製造業を営む中小企業者で構成され、次の要件を全て満たすグループ。</w:t>
      </w:r>
    </w:p>
    <w:p w:rsidR="00271D0A" w:rsidRPr="00560EA2" w:rsidRDefault="00271D0A" w:rsidP="00271D0A">
      <w:pPr>
        <w:ind w:leftChars="200" w:left="630" w:hangingChars="100" w:hanging="210"/>
        <w:rPr>
          <w:szCs w:val="21"/>
        </w:rPr>
      </w:pPr>
      <w:r w:rsidRPr="00560EA2">
        <w:rPr>
          <w:rFonts w:ascii="ＭＳ 明朝" w:hAnsi="ＭＳ 明朝" w:cs="ＭＳ 明朝" w:hint="eastAsia"/>
          <w:szCs w:val="21"/>
        </w:rPr>
        <w:t>①</w:t>
      </w:r>
      <w:r w:rsidRPr="00560EA2">
        <w:rPr>
          <w:szCs w:val="21"/>
        </w:rPr>
        <w:t xml:space="preserve">　グループを代表して</w:t>
      </w:r>
      <w:r w:rsidR="00D94CFE" w:rsidRPr="00560EA2">
        <w:rPr>
          <w:rFonts w:hint="eastAsia"/>
          <w:szCs w:val="21"/>
        </w:rPr>
        <w:t>助成金</w:t>
      </w:r>
      <w:r w:rsidRPr="00560EA2">
        <w:rPr>
          <w:szCs w:val="21"/>
        </w:rPr>
        <w:t>申請書を提出し、助成金を受領する代表企業を設定している。</w:t>
      </w:r>
    </w:p>
    <w:p w:rsidR="00271D0A" w:rsidRPr="00560EA2" w:rsidRDefault="00271D0A" w:rsidP="00271D0A">
      <w:pPr>
        <w:ind w:leftChars="200" w:left="630" w:hangingChars="100" w:hanging="210"/>
        <w:rPr>
          <w:szCs w:val="21"/>
        </w:rPr>
      </w:pPr>
      <w:r w:rsidRPr="00560EA2">
        <w:rPr>
          <w:rFonts w:ascii="ＭＳ 明朝" w:hAnsi="ＭＳ 明朝" w:cs="ＭＳ 明朝" w:hint="eastAsia"/>
          <w:szCs w:val="21"/>
        </w:rPr>
        <w:t>②</w:t>
      </w:r>
      <w:r w:rsidRPr="00560EA2">
        <w:rPr>
          <w:szCs w:val="21"/>
        </w:rPr>
        <w:t xml:space="preserve">　代表企業は、共同実施する助成</w:t>
      </w:r>
      <w:r w:rsidR="00D94CFE" w:rsidRPr="00560EA2">
        <w:rPr>
          <w:rFonts w:hint="eastAsia"/>
          <w:szCs w:val="21"/>
        </w:rPr>
        <w:t>対象</w:t>
      </w:r>
      <w:r w:rsidRPr="00560EA2">
        <w:rPr>
          <w:szCs w:val="21"/>
        </w:rPr>
        <w:t>事業の中核として運営・管理する責任を負う。</w:t>
      </w:r>
    </w:p>
    <w:p w:rsidR="00271D0A" w:rsidRPr="00560EA2" w:rsidRDefault="00271D0A" w:rsidP="00271D0A">
      <w:pPr>
        <w:ind w:leftChars="200" w:left="630" w:hangingChars="100" w:hanging="210"/>
        <w:rPr>
          <w:szCs w:val="21"/>
        </w:rPr>
      </w:pPr>
      <w:r w:rsidRPr="00560EA2">
        <w:rPr>
          <w:rFonts w:ascii="ＭＳ 明朝" w:hAnsi="ＭＳ 明朝" w:cs="ＭＳ 明朝" w:hint="eastAsia"/>
          <w:szCs w:val="21"/>
        </w:rPr>
        <w:t>③</w:t>
      </w:r>
      <w:r w:rsidRPr="00560EA2">
        <w:rPr>
          <w:szCs w:val="21"/>
        </w:rPr>
        <w:t xml:space="preserve">　グループ構成企業等の役職員が代表企業の役職員を兼務していない。</w:t>
      </w:r>
    </w:p>
    <w:p w:rsidR="00271D0A" w:rsidRPr="00124928" w:rsidRDefault="00271D0A" w:rsidP="00271D0A">
      <w:pPr>
        <w:ind w:leftChars="200" w:left="630" w:hangingChars="100" w:hanging="210"/>
        <w:rPr>
          <w:szCs w:val="21"/>
        </w:rPr>
      </w:pPr>
      <w:r w:rsidRPr="00560EA2">
        <w:rPr>
          <w:rFonts w:ascii="ＭＳ 明朝" w:hAnsi="ＭＳ 明朝" w:cs="ＭＳ 明朝" w:hint="eastAsia"/>
          <w:szCs w:val="21"/>
        </w:rPr>
        <w:t>④</w:t>
      </w:r>
      <w:r w:rsidRPr="00560EA2">
        <w:rPr>
          <w:szCs w:val="21"/>
        </w:rPr>
        <w:t xml:space="preserve">　当該構成企業内において資本の出資関係がない。</w:t>
      </w:r>
    </w:p>
    <w:p w:rsidR="00271D0A" w:rsidRPr="00124928" w:rsidRDefault="00271D0A" w:rsidP="00271D0A">
      <w:pPr>
        <w:ind w:leftChars="200" w:left="630" w:hangingChars="100" w:hanging="210"/>
        <w:rPr>
          <w:szCs w:val="21"/>
        </w:rPr>
      </w:pPr>
      <w:r w:rsidRPr="00124928">
        <w:rPr>
          <w:rFonts w:ascii="ＭＳ 明朝" w:hAnsi="ＭＳ 明朝" w:cs="ＭＳ 明朝" w:hint="eastAsia"/>
          <w:szCs w:val="21"/>
        </w:rPr>
        <w:t>⑤</w:t>
      </w:r>
      <w:r w:rsidRPr="00124928">
        <w:rPr>
          <w:szCs w:val="21"/>
        </w:rPr>
        <w:t xml:space="preserve">　代表企業は、交付決定後、当該構成企業と共同事業の実施に係る契約を締結する。</w:t>
      </w:r>
    </w:p>
    <w:p w:rsidR="00271D0A" w:rsidRPr="00124928" w:rsidRDefault="00271D0A" w:rsidP="00271D0A">
      <w:pPr>
        <w:tabs>
          <w:tab w:val="left" w:pos="709"/>
        </w:tabs>
        <w:rPr>
          <w:rFonts w:cstheme="minorBidi"/>
          <w:szCs w:val="21"/>
        </w:rPr>
      </w:pPr>
      <w:r w:rsidRPr="00124928">
        <w:rPr>
          <w:rFonts w:cstheme="minorBidi"/>
          <w:szCs w:val="21"/>
        </w:rPr>
        <w:t>２　次のすべてを満たしている</w:t>
      </w:r>
    </w:p>
    <w:p w:rsidR="00271D0A" w:rsidRPr="00124928" w:rsidRDefault="00271D0A" w:rsidP="00271D0A">
      <w:pPr>
        <w:overflowPunct w:val="0"/>
        <w:autoSpaceDE w:val="0"/>
        <w:autoSpaceDN w:val="0"/>
        <w:ind w:leftChars="100" w:left="420" w:hangingChars="100" w:hanging="210"/>
        <w:rPr>
          <w:rFonts w:cstheme="minorBidi"/>
          <w:szCs w:val="21"/>
        </w:rPr>
      </w:pPr>
      <w:r w:rsidRPr="00124928">
        <w:rPr>
          <w:rFonts w:cstheme="minorBidi"/>
          <w:szCs w:val="21"/>
        </w:rPr>
        <w:t>（１）　大企業が単独で発行済株式総数又は出資総額の２分の１以上を所有又は出資していない</w:t>
      </w:r>
    </w:p>
    <w:p w:rsidR="00271D0A" w:rsidRPr="00124928" w:rsidRDefault="00271D0A" w:rsidP="00271D0A">
      <w:pPr>
        <w:overflowPunct w:val="0"/>
        <w:autoSpaceDE w:val="0"/>
        <w:autoSpaceDN w:val="0"/>
        <w:ind w:leftChars="100" w:left="420" w:hangingChars="100" w:hanging="210"/>
        <w:rPr>
          <w:rFonts w:cstheme="minorBidi"/>
          <w:szCs w:val="21"/>
        </w:rPr>
      </w:pPr>
      <w:r w:rsidRPr="00124928">
        <w:rPr>
          <w:rFonts w:cstheme="minorBidi"/>
          <w:szCs w:val="21"/>
        </w:rPr>
        <w:t>（２）　大企業が複数で発行済株式総数又は出資総額の３分の２以上を所有又は出資していない</w:t>
      </w:r>
    </w:p>
    <w:p w:rsidR="00271D0A" w:rsidRPr="00124928" w:rsidRDefault="00271D0A" w:rsidP="00271D0A">
      <w:pPr>
        <w:overflowPunct w:val="0"/>
        <w:autoSpaceDE w:val="0"/>
        <w:autoSpaceDN w:val="0"/>
        <w:ind w:leftChars="100" w:left="420" w:hangingChars="100" w:hanging="210"/>
        <w:rPr>
          <w:rFonts w:cstheme="minorBidi"/>
          <w:szCs w:val="21"/>
        </w:rPr>
      </w:pPr>
      <w:r w:rsidRPr="00124928">
        <w:rPr>
          <w:rFonts w:cstheme="minorBidi"/>
          <w:szCs w:val="21"/>
        </w:rPr>
        <w:t>（３）　役員総数の２分の１以上を大企業の役員又は従業員が兼務していない</w:t>
      </w:r>
    </w:p>
    <w:p w:rsidR="00271D0A" w:rsidRPr="00124928" w:rsidRDefault="00271D0A" w:rsidP="00271D0A">
      <w:pPr>
        <w:overflowPunct w:val="0"/>
        <w:autoSpaceDE w:val="0"/>
        <w:autoSpaceDN w:val="0"/>
        <w:ind w:leftChars="100" w:left="420" w:hangingChars="100" w:hanging="210"/>
        <w:rPr>
          <w:rFonts w:cstheme="minorBidi"/>
          <w:szCs w:val="21"/>
        </w:rPr>
      </w:pPr>
      <w:r w:rsidRPr="00124928">
        <w:rPr>
          <w:rFonts w:cstheme="minorBidi"/>
          <w:szCs w:val="21"/>
        </w:rPr>
        <w:t>（４）　大企業が実質的な経営に参画していない</w:t>
      </w:r>
    </w:p>
    <w:p w:rsidR="00271D0A" w:rsidRPr="00DA704D" w:rsidRDefault="00271D0A" w:rsidP="00271D0A">
      <w:pPr>
        <w:overflowPunct w:val="0"/>
        <w:autoSpaceDE w:val="0"/>
        <w:autoSpaceDN w:val="0"/>
        <w:ind w:leftChars="100" w:left="420" w:hangingChars="100" w:hanging="210"/>
        <w:rPr>
          <w:rFonts w:cstheme="minorEastAsia"/>
          <w:szCs w:val="21"/>
        </w:rPr>
      </w:pPr>
      <w:r w:rsidRPr="00124928">
        <w:rPr>
          <w:rFonts w:cstheme="minorEastAsia"/>
          <w:szCs w:val="21"/>
        </w:rPr>
        <w:t xml:space="preserve">３　</w:t>
      </w:r>
      <w:r w:rsidRPr="00DA704D">
        <w:rPr>
          <w:rFonts w:cstheme="minorEastAsia"/>
          <w:szCs w:val="21"/>
        </w:rPr>
        <w:t>基準日</w:t>
      </w:r>
      <w:r w:rsidR="00D94CFE" w:rsidRPr="00DA704D">
        <w:rPr>
          <w:rFonts w:cstheme="minorEastAsia" w:hint="eastAsia"/>
          <w:szCs w:val="21"/>
        </w:rPr>
        <w:t>（</w:t>
      </w:r>
      <w:r w:rsidR="00C17124" w:rsidRPr="00DA704D">
        <w:rPr>
          <w:rFonts w:cstheme="minorEastAsia" w:hint="eastAsia"/>
          <w:szCs w:val="21"/>
        </w:rPr>
        <w:t>令和６年７</w:t>
      </w:r>
      <w:r w:rsidR="00560EA2" w:rsidRPr="00DA704D">
        <w:rPr>
          <w:rFonts w:cstheme="minorEastAsia" w:hint="eastAsia"/>
          <w:szCs w:val="21"/>
        </w:rPr>
        <w:t>月１</w:t>
      </w:r>
      <w:r w:rsidR="00D94CFE" w:rsidRPr="00DA704D">
        <w:rPr>
          <w:rFonts w:cstheme="minorEastAsia" w:hint="eastAsia"/>
          <w:szCs w:val="21"/>
        </w:rPr>
        <w:t>日）</w:t>
      </w:r>
      <w:r w:rsidR="00560EA2" w:rsidRPr="00DA704D">
        <w:rPr>
          <w:rFonts w:cstheme="minorEastAsia" w:hint="eastAsia"/>
          <w:szCs w:val="21"/>
        </w:rPr>
        <w:t>に</w:t>
      </w:r>
      <w:r w:rsidR="00D94CFE" w:rsidRPr="00DA704D">
        <w:rPr>
          <w:rFonts w:cstheme="minorEastAsia" w:hint="eastAsia"/>
          <w:szCs w:val="21"/>
        </w:rPr>
        <w:t>、会社の場合は、</w:t>
      </w:r>
      <w:r w:rsidRPr="00DA704D">
        <w:rPr>
          <w:rFonts w:cstheme="minorEastAsia"/>
          <w:szCs w:val="21"/>
        </w:rPr>
        <w:t>東京都内に登記簿上の本店または支</w:t>
      </w:r>
      <w:r w:rsidRPr="00DA704D">
        <w:rPr>
          <w:rFonts w:cstheme="minorEastAsia"/>
          <w:szCs w:val="21"/>
        </w:rPr>
        <w:lastRenderedPageBreak/>
        <w:t>店がある。ただし、都外に設置の場合は、都内に本店がある。個人</w:t>
      </w:r>
      <w:r w:rsidR="00D94CFE" w:rsidRPr="00DA704D">
        <w:rPr>
          <w:rFonts w:cstheme="minorEastAsia" w:hint="eastAsia"/>
          <w:szCs w:val="21"/>
        </w:rPr>
        <w:t>の場合は、</w:t>
      </w:r>
      <w:r w:rsidRPr="00DA704D">
        <w:rPr>
          <w:rFonts w:cstheme="minorEastAsia"/>
          <w:szCs w:val="21"/>
        </w:rPr>
        <w:t>基</w:t>
      </w:r>
      <w:r w:rsidR="00663B66" w:rsidRPr="00DA704D">
        <w:rPr>
          <w:rFonts w:cstheme="minorEastAsia"/>
          <w:szCs w:val="21"/>
        </w:rPr>
        <w:t>準日現在で</w:t>
      </w:r>
      <w:r w:rsidR="00D94CFE" w:rsidRPr="00DA704D">
        <w:rPr>
          <w:rFonts w:cstheme="minorEastAsia"/>
          <w:szCs w:val="21"/>
        </w:rPr>
        <w:t>東京都内</w:t>
      </w:r>
      <w:r w:rsidR="00D94CFE" w:rsidRPr="00DA704D">
        <w:rPr>
          <w:rFonts w:cstheme="minorEastAsia" w:hint="eastAsia"/>
          <w:szCs w:val="21"/>
        </w:rPr>
        <w:t>の</w:t>
      </w:r>
      <w:r w:rsidR="00D94CFE" w:rsidRPr="00DA704D">
        <w:rPr>
          <w:rFonts w:cstheme="minorEastAsia"/>
          <w:szCs w:val="21"/>
        </w:rPr>
        <w:t>開業届</w:t>
      </w:r>
      <w:r w:rsidRPr="00DA704D">
        <w:rPr>
          <w:rFonts w:cstheme="minorEastAsia"/>
          <w:szCs w:val="21"/>
        </w:rPr>
        <w:t>がある</w:t>
      </w:r>
    </w:p>
    <w:p w:rsidR="00E84607" w:rsidRDefault="00271D0A" w:rsidP="00E84607">
      <w:pPr>
        <w:overflowPunct w:val="0"/>
        <w:autoSpaceDE w:val="0"/>
        <w:autoSpaceDN w:val="0"/>
        <w:ind w:leftChars="100" w:left="420" w:hangingChars="100" w:hanging="210"/>
        <w:rPr>
          <w:rFonts w:cstheme="minorEastAsia"/>
          <w:szCs w:val="21"/>
        </w:rPr>
      </w:pPr>
      <w:r w:rsidRPr="00DA704D">
        <w:rPr>
          <w:rFonts w:cstheme="minorEastAsia"/>
          <w:szCs w:val="21"/>
        </w:rPr>
        <w:t xml:space="preserve">４　</w:t>
      </w:r>
      <w:r w:rsidR="00663B66" w:rsidRPr="00DA704D">
        <w:rPr>
          <w:rFonts w:cstheme="minorEastAsia" w:hint="eastAsia"/>
          <w:szCs w:val="21"/>
        </w:rPr>
        <w:t>基準日（</w:t>
      </w:r>
      <w:r w:rsidR="00C17124" w:rsidRPr="00DA704D">
        <w:rPr>
          <w:rFonts w:cstheme="minorEastAsia" w:hint="eastAsia"/>
          <w:szCs w:val="21"/>
        </w:rPr>
        <w:t>令和６年７</w:t>
      </w:r>
      <w:r w:rsidR="004E5C1B" w:rsidRPr="00DA704D">
        <w:rPr>
          <w:rFonts w:cstheme="minorEastAsia" w:hint="eastAsia"/>
          <w:szCs w:val="21"/>
        </w:rPr>
        <w:t>月１</w:t>
      </w:r>
      <w:r w:rsidR="00663B66" w:rsidRPr="00DA704D">
        <w:rPr>
          <w:rFonts w:cstheme="minorEastAsia" w:hint="eastAsia"/>
          <w:szCs w:val="21"/>
        </w:rPr>
        <w:t>日</w:t>
      </w:r>
      <w:r w:rsidR="004E5C1B" w:rsidRPr="00DA704D">
        <w:rPr>
          <w:rFonts w:cstheme="minorEastAsia" w:hint="eastAsia"/>
          <w:szCs w:val="21"/>
        </w:rPr>
        <w:t>）に</w:t>
      </w:r>
      <w:r w:rsidR="00663B66" w:rsidRPr="00DA704D">
        <w:rPr>
          <w:rFonts w:cstheme="minorEastAsia" w:hint="eastAsia"/>
          <w:szCs w:val="21"/>
        </w:rPr>
        <w:t>、</w:t>
      </w:r>
      <w:r w:rsidR="00663B66" w:rsidRPr="00DA704D">
        <w:rPr>
          <w:rFonts w:cstheme="minorEastAsia"/>
          <w:szCs w:val="21"/>
        </w:rPr>
        <w:t>東京都内の事業所で</w:t>
      </w:r>
      <w:r w:rsidR="00663B66" w:rsidRPr="00DA704D">
        <w:rPr>
          <w:rFonts w:cstheme="minorEastAsia" w:hint="eastAsia"/>
          <w:szCs w:val="21"/>
        </w:rPr>
        <w:t>継続的に２年以上事業を行っている</w:t>
      </w:r>
    </w:p>
    <w:p w:rsidR="00E84607" w:rsidRPr="00E84607" w:rsidRDefault="00E84607" w:rsidP="00271D0A">
      <w:pPr>
        <w:overflowPunct w:val="0"/>
        <w:autoSpaceDE w:val="0"/>
        <w:autoSpaceDN w:val="0"/>
        <w:ind w:leftChars="100" w:left="420" w:hangingChars="100" w:hanging="210"/>
        <w:rPr>
          <w:rFonts w:cstheme="minorEastAsia"/>
          <w:szCs w:val="21"/>
        </w:rPr>
      </w:pPr>
      <w:r>
        <w:rPr>
          <w:rFonts w:cstheme="minorEastAsia" w:hint="eastAsia"/>
          <w:szCs w:val="21"/>
        </w:rPr>
        <w:t xml:space="preserve">５　</w:t>
      </w:r>
      <w:r w:rsidRPr="00375A03">
        <w:rPr>
          <w:rFonts w:hAnsi="ＭＳ 明朝" w:hint="eastAsia"/>
          <w:color w:val="000000"/>
          <w:szCs w:val="21"/>
        </w:rPr>
        <w:t>会社の場合は、登記簿謄本（履歴事項全部証明書）及び都税事務所発行の２期分の納税証明書、個人の場合は、都内税務署に提</w:t>
      </w:r>
      <w:r w:rsidRPr="00417461">
        <w:rPr>
          <w:rFonts w:hAnsi="ＭＳ 明朝" w:hint="eastAsia"/>
          <w:color w:val="000000"/>
          <w:szCs w:val="21"/>
        </w:rPr>
        <w:t>出した個人事業の開業・廃業等届出書の写し及び都税事務所発行の２期分の納税証明書が提出できる</w:t>
      </w:r>
    </w:p>
    <w:p w:rsidR="00E84607" w:rsidRDefault="00E84607" w:rsidP="00271D0A">
      <w:pPr>
        <w:overflowPunct w:val="0"/>
        <w:autoSpaceDE w:val="0"/>
        <w:autoSpaceDN w:val="0"/>
        <w:ind w:leftChars="100" w:left="420" w:hangingChars="100" w:hanging="210"/>
        <w:rPr>
          <w:rFonts w:cstheme="minorEastAsia"/>
          <w:szCs w:val="21"/>
        </w:rPr>
      </w:pPr>
      <w:r>
        <w:rPr>
          <w:rFonts w:cstheme="minorEastAsia" w:hint="eastAsia"/>
          <w:szCs w:val="21"/>
        </w:rPr>
        <w:t>６</w:t>
      </w:r>
      <w:r w:rsidR="00542432" w:rsidRPr="00DA704D">
        <w:rPr>
          <w:rFonts w:cstheme="minorEastAsia" w:hint="eastAsia"/>
          <w:szCs w:val="21"/>
        </w:rPr>
        <w:t xml:space="preserve">　助成事業の成果を活用し、東京都内で引き続き</w:t>
      </w:r>
      <w:r w:rsidR="00542432" w:rsidRPr="00AC2B62">
        <w:rPr>
          <w:rFonts w:cstheme="minorEastAsia" w:hint="eastAsia"/>
          <w:szCs w:val="21"/>
        </w:rPr>
        <w:t>事業を営む予定がある</w:t>
      </w:r>
    </w:p>
    <w:p w:rsidR="00E84607" w:rsidRPr="00E84607" w:rsidRDefault="00E84607" w:rsidP="00E84607">
      <w:pPr>
        <w:ind w:leftChars="100" w:left="420" w:hangingChars="100" w:hanging="210"/>
        <w:rPr>
          <w:rFonts w:hAnsi="ＭＳ 明朝"/>
          <w:color w:val="000000"/>
          <w:szCs w:val="21"/>
        </w:rPr>
      </w:pPr>
      <w:r>
        <w:rPr>
          <w:rFonts w:hAnsi="ＭＳ 明朝" w:hint="eastAsia"/>
          <w:color w:val="000000"/>
          <w:szCs w:val="21"/>
        </w:rPr>
        <w:t xml:space="preserve">７　</w:t>
      </w:r>
      <w:r w:rsidRPr="00417461">
        <w:rPr>
          <w:rFonts w:hAnsi="ＭＳ 明朝" w:hint="eastAsia"/>
          <w:color w:val="000000"/>
          <w:szCs w:val="21"/>
        </w:rPr>
        <w:t>本助成事</w:t>
      </w:r>
      <w:r>
        <w:rPr>
          <w:rFonts w:hAnsi="ＭＳ 明朝" w:hint="eastAsia"/>
          <w:color w:val="000000"/>
          <w:szCs w:val="21"/>
        </w:rPr>
        <w:t>業への申請は、一企業、一個人又は一グループにつき一申請に限る</w:t>
      </w:r>
      <w:r w:rsidRPr="00417461">
        <w:rPr>
          <w:rFonts w:hAnsi="ＭＳ 明朝" w:hint="eastAsia"/>
          <w:color w:val="000000"/>
          <w:szCs w:val="21"/>
        </w:rPr>
        <w:t>。また、申請交付者のうち、一方の企業等の役</w:t>
      </w:r>
      <w:r>
        <w:rPr>
          <w:rFonts w:hAnsi="ＭＳ 明朝" w:hint="eastAsia"/>
          <w:color w:val="000000"/>
          <w:szCs w:val="21"/>
        </w:rPr>
        <w:t>職員がもう一方の企業等の役職員を兼務、あるいは出資関係にない</w:t>
      </w:r>
    </w:p>
    <w:p w:rsidR="00271D0A" w:rsidRPr="00AC2B62" w:rsidRDefault="00E84607" w:rsidP="00271D0A">
      <w:pPr>
        <w:overflowPunct w:val="0"/>
        <w:autoSpaceDE w:val="0"/>
        <w:autoSpaceDN w:val="0"/>
        <w:ind w:leftChars="100" w:left="420" w:hangingChars="100" w:hanging="210"/>
        <w:rPr>
          <w:rFonts w:cstheme="minorEastAsia"/>
          <w:szCs w:val="21"/>
        </w:rPr>
      </w:pPr>
      <w:r>
        <w:rPr>
          <w:rFonts w:cstheme="minorEastAsia" w:hint="eastAsia"/>
          <w:szCs w:val="21"/>
        </w:rPr>
        <w:t>８</w:t>
      </w:r>
      <w:r w:rsidR="00271D0A" w:rsidRPr="00AC2B62">
        <w:rPr>
          <w:rFonts w:cstheme="minorEastAsia"/>
          <w:szCs w:val="21"/>
        </w:rPr>
        <w:t xml:space="preserve">　</w:t>
      </w:r>
      <w:r w:rsidR="004A3CE6" w:rsidRPr="00AC2B62">
        <w:rPr>
          <w:rFonts w:cstheme="minorEastAsia" w:hint="eastAsia"/>
          <w:szCs w:val="21"/>
        </w:rPr>
        <w:t>事業税等</w:t>
      </w:r>
      <w:r w:rsidR="00271D0A" w:rsidRPr="00AC2B62">
        <w:rPr>
          <w:rFonts w:cstheme="minorEastAsia"/>
          <w:szCs w:val="21"/>
        </w:rPr>
        <w:t>を滞納</w:t>
      </w:r>
      <w:r w:rsidR="004A3CE6" w:rsidRPr="00AC2B62">
        <w:rPr>
          <w:rFonts w:cstheme="minorEastAsia" w:hint="eastAsia"/>
          <w:szCs w:val="21"/>
        </w:rPr>
        <w:t>（分納）</w:t>
      </w:r>
      <w:r w:rsidR="00271D0A" w:rsidRPr="00AC2B62">
        <w:rPr>
          <w:rFonts w:cstheme="minorEastAsia"/>
          <w:szCs w:val="21"/>
        </w:rPr>
        <w:t>していない。また、東京都及び公社に対する賃料・使用料等の</w:t>
      </w:r>
      <w:r w:rsidR="004A3CE6" w:rsidRPr="00AC2B62">
        <w:rPr>
          <w:rFonts w:cstheme="minorEastAsia" w:hint="eastAsia"/>
          <w:szCs w:val="21"/>
        </w:rPr>
        <w:t>債務の</w:t>
      </w:r>
      <w:r w:rsidR="00271D0A" w:rsidRPr="00AC2B62">
        <w:rPr>
          <w:rFonts w:cstheme="minorEastAsia"/>
          <w:szCs w:val="21"/>
        </w:rPr>
        <w:t>支払いに滞りがない</w:t>
      </w:r>
    </w:p>
    <w:p w:rsidR="00271D0A" w:rsidRPr="00AC2B62" w:rsidRDefault="00E84607" w:rsidP="00271D0A">
      <w:pPr>
        <w:overflowPunct w:val="0"/>
        <w:autoSpaceDE w:val="0"/>
        <w:autoSpaceDN w:val="0"/>
        <w:ind w:leftChars="100" w:left="420" w:hangingChars="100" w:hanging="210"/>
        <w:rPr>
          <w:rFonts w:cstheme="minorEastAsia"/>
          <w:szCs w:val="21"/>
        </w:rPr>
      </w:pPr>
      <w:r>
        <w:rPr>
          <w:rFonts w:cstheme="minorEastAsia" w:hint="eastAsia"/>
          <w:szCs w:val="21"/>
        </w:rPr>
        <w:t>９</w:t>
      </w:r>
      <w:r w:rsidR="00271D0A" w:rsidRPr="00AC2B62">
        <w:rPr>
          <w:rFonts w:cstheme="minorEastAsia"/>
          <w:szCs w:val="21"/>
        </w:rPr>
        <w:t xml:space="preserve">　同一</w:t>
      </w:r>
      <w:r w:rsidR="00663B66" w:rsidRPr="00AC2B62">
        <w:rPr>
          <w:rFonts w:cstheme="minorEastAsia"/>
          <w:szCs w:val="21"/>
        </w:rPr>
        <w:t>テーマ、同一内容、同一</w:t>
      </w:r>
      <w:r w:rsidR="00843FC8" w:rsidRPr="00AC2B62">
        <w:rPr>
          <w:rFonts w:cstheme="minorEastAsia"/>
          <w:szCs w:val="21"/>
        </w:rPr>
        <w:t>設備</w:t>
      </w:r>
      <w:r w:rsidR="00663B66" w:rsidRPr="00AC2B62">
        <w:rPr>
          <w:rFonts w:cstheme="minorEastAsia" w:hint="eastAsia"/>
          <w:szCs w:val="21"/>
        </w:rPr>
        <w:t>等</w:t>
      </w:r>
      <w:r w:rsidR="00843FC8" w:rsidRPr="00AC2B62">
        <w:rPr>
          <w:rFonts w:cstheme="minorEastAsia"/>
          <w:szCs w:val="21"/>
        </w:rPr>
        <w:t>で公社が実施する他の助成事業に</w:t>
      </w:r>
      <w:r w:rsidR="00471A00" w:rsidRPr="00AC2B62">
        <w:rPr>
          <w:rFonts w:cstheme="minorEastAsia" w:hint="eastAsia"/>
          <w:szCs w:val="21"/>
        </w:rPr>
        <w:t>併願</w:t>
      </w:r>
      <w:r w:rsidR="00271D0A" w:rsidRPr="00AC2B62">
        <w:rPr>
          <w:rFonts w:cstheme="minorEastAsia"/>
          <w:szCs w:val="21"/>
        </w:rPr>
        <w:t>申請していない</w:t>
      </w:r>
    </w:p>
    <w:p w:rsidR="00271D0A" w:rsidRPr="00AC2B62" w:rsidRDefault="00E84607" w:rsidP="00271D0A">
      <w:pPr>
        <w:overflowPunct w:val="0"/>
        <w:autoSpaceDE w:val="0"/>
        <w:autoSpaceDN w:val="0"/>
        <w:ind w:leftChars="100" w:left="420" w:hangingChars="100" w:hanging="210"/>
        <w:rPr>
          <w:rFonts w:cstheme="minorEastAsia"/>
          <w:spacing w:val="-4"/>
          <w:szCs w:val="21"/>
        </w:rPr>
      </w:pPr>
      <w:r>
        <w:rPr>
          <w:rFonts w:cstheme="minorEastAsia" w:hint="eastAsia"/>
          <w:szCs w:val="21"/>
        </w:rPr>
        <w:t>10</w:t>
      </w:r>
      <w:r w:rsidR="00271D0A" w:rsidRPr="00AC2B62">
        <w:rPr>
          <w:rFonts w:cstheme="minorEastAsia"/>
          <w:szCs w:val="21"/>
        </w:rPr>
        <w:t xml:space="preserve">　</w:t>
      </w:r>
      <w:r w:rsidR="00663B66" w:rsidRPr="00AC2B62">
        <w:rPr>
          <w:rFonts w:cstheme="minorEastAsia"/>
          <w:spacing w:val="-4"/>
          <w:szCs w:val="21"/>
        </w:rPr>
        <w:t>同一テーマ、同一内容</w:t>
      </w:r>
      <w:r w:rsidR="00663B66" w:rsidRPr="00AC2B62">
        <w:rPr>
          <w:rFonts w:cstheme="minorEastAsia" w:hint="eastAsia"/>
          <w:spacing w:val="-4"/>
          <w:szCs w:val="21"/>
        </w:rPr>
        <w:t>、同一設備等</w:t>
      </w:r>
      <w:r w:rsidR="00271D0A" w:rsidRPr="00AC2B62">
        <w:rPr>
          <w:rFonts w:cstheme="minorEastAsia"/>
          <w:spacing w:val="-4"/>
          <w:szCs w:val="21"/>
        </w:rPr>
        <w:t>で公社･国・都道府県・区市町村等から助成を受けていない</w:t>
      </w:r>
      <w:r w:rsidR="00663B66" w:rsidRPr="00AC2B62">
        <w:rPr>
          <w:rFonts w:cstheme="minorEastAsia" w:hint="eastAsia"/>
          <w:spacing w:val="-4"/>
          <w:szCs w:val="21"/>
        </w:rPr>
        <w:t>、また、採択された後においても受けないこと</w:t>
      </w:r>
    </w:p>
    <w:p w:rsidR="001F7200" w:rsidRPr="00AC2B62" w:rsidRDefault="00E84607" w:rsidP="00271D0A">
      <w:pPr>
        <w:overflowPunct w:val="0"/>
        <w:autoSpaceDE w:val="0"/>
        <w:autoSpaceDN w:val="0"/>
        <w:ind w:leftChars="100" w:left="420" w:hangingChars="100" w:hanging="210"/>
        <w:rPr>
          <w:rFonts w:cstheme="minorEastAsia"/>
          <w:szCs w:val="21"/>
        </w:rPr>
      </w:pPr>
      <w:r>
        <w:rPr>
          <w:rFonts w:cstheme="minorEastAsia" w:hint="eastAsia"/>
          <w:szCs w:val="21"/>
        </w:rPr>
        <w:t>11</w:t>
      </w:r>
      <w:r w:rsidR="00271D0A" w:rsidRPr="00AC2B62">
        <w:rPr>
          <w:rFonts w:cstheme="minorEastAsia"/>
          <w:szCs w:val="21"/>
        </w:rPr>
        <w:t xml:space="preserve">　</w:t>
      </w:r>
      <w:r w:rsidR="001F7200" w:rsidRPr="00AC2B62">
        <w:rPr>
          <w:rFonts w:cstheme="minorEastAsia" w:hint="eastAsia"/>
          <w:szCs w:val="21"/>
        </w:rPr>
        <w:t>申請日までの過去５年間に、公社・国・都道府県・区市町村等が実施する助成事業等に関して不正等の事故を起こしていない</w:t>
      </w:r>
    </w:p>
    <w:p w:rsidR="001F7200" w:rsidRPr="00AC2B62" w:rsidRDefault="00E84607" w:rsidP="00271D0A">
      <w:pPr>
        <w:overflowPunct w:val="0"/>
        <w:autoSpaceDE w:val="0"/>
        <w:autoSpaceDN w:val="0"/>
        <w:ind w:leftChars="100" w:left="420" w:hangingChars="100" w:hanging="210"/>
        <w:rPr>
          <w:rFonts w:cstheme="minorEastAsia"/>
          <w:szCs w:val="21"/>
        </w:rPr>
      </w:pPr>
      <w:r>
        <w:rPr>
          <w:rFonts w:cstheme="minorEastAsia" w:hint="eastAsia"/>
          <w:szCs w:val="21"/>
        </w:rPr>
        <w:t>12</w:t>
      </w:r>
      <w:r w:rsidR="001F7200" w:rsidRPr="00AC2B62">
        <w:rPr>
          <w:rFonts w:cstheme="minorEastAsia" w:hint="eastAsia"/>
          <w:szCs w:val="21"/>
        </w:rPr>
        <w:t xml:space="preserve">　過去に公社から助成金の交付を受けている者は、申請日までの過去５年間に「企業化状況報告書」や「実施結果状況報告書」等を所定の期日までに提出している</w:t>
      </w:r>
    </w:p>
    <w:p w:rsidR="00E84607" w:rsidRDefault="00E84607" w:rsidP="00E84607">
      <w:pPr>
        <w:overflowPunct w:val="0"/>
        <w:autoSpaceDE w:val="0"/>
        <w:autoSpaceDN w:val="0"/>
        <w:ind w:leftChars="100" w:left="420" w:hangingChars="100" w:hanging="210"/>
        <w:rPr>
          <w:rFonts w:cstheme="minorEastAsia"/>
          <w:szCs w:val="21"/>
        </w:rPr>
      </w:pPr>
      <w:r>
        <w:rPr>
          <w:rFonts w:cstheme="minorEastAsia" w:hint="eastAsia"/>
          <w:szCs w:val="21"/>
        </w:rPr>
        <w:t>13</w:t>
      </w:r>
      <w:r w:rsidR="00EA0256" w:rsidRPr="00AC2B62">
        <w:rPr>
          <w:rFonts w:cstheme="minorEastAsia"/>
          <w:szCs w:val="21"/>
        </w:rPr>
        <w:t xml:space="preserve">　民事再生法</w:t>
      </w:r>
      <w:r w:rsidR="00EA0256" w:rsidRPr="00AC2B62">
        <w:rPr>
          <w:rFonts w:cstheme="minorEastAsia" w:hint="eastAsia"/>
          <w:szCs w:val="21"/>
        </w:rPr>
        <w:t>又は</w:t>
      </w:r>
      <w:r w:rsidR="00EA0256" w:rsidRPr="00AC2B62">
        <w:rPr>
          <w:rFonts w:cstheme="minorEastAsia"/>
          <w:szCs w:val="21"/>
        </w:rPr>
        <w:t>会社更生法</w:t>
      </w:r>
      <w:r w:rsidR="00EA0256" w:rsidRPr="00AC2B62">
        <w:rPr>
          <w:rFonts w:cstheme="minorEastAsia" w:hint="eastAsia"/>
          <w:szCs w:val="21"/>
        </w:rPr>
        <w:t>による申立て等、助成事業の継続性について不確実な状況が存在しない</w:t>
      </w:r>
    </w:p>
    <w:p w:rsidR="00E84607" w:rsidRPr="00E84607" w:rsidRDefault="00E84607" w:rsidP="00271D0A">
      <w:pPr>
        <w:overflowPunct w:val="0"/>
        <w:autoSpaceDE w:val="0"/>
        <w:autoSpaceDN w:val="0"/>
        <w:ind w:leftChars="100" w:left="420" w:hangingChars="100" w:hanging="210"/>
        <w:rPr>
          <w:rFonts w:cstheme="minorEastAsia"/>
          <w:szCs w:val="21"/>
        </w:rPr>
      </w:pPr>
      <w:r>
        <w:rPr>
          <w:rFonts w:cstheme="minorEastAsia" w:hint="eastAsia"/>
          <w:szCs w:val="21"/>
        </w:rPr>
        <w:t>14</w:t>
      </w:r>
      <w:r>
        <w:rPr>
          <w:rFonts w:cstheme="minorEastAsia" w:hint="eastAsia"/>
          <w:szCs w:val="21"/>
        </w:rPr>
        <w:t xml:space="preserve">　</w:t>
      </w:r>
      <w:r w:rsidRPr="00417461">
        <w:rPr>
          <w:rFonts w:hAnsi="ＭＳ 明朝" w:hint="eastAsia"/>
          <w:color w:val="000000"/>
          <w:szCs w:val="21"/>
        </w:rPr>
        <w:t>会社法第</w:t>
      </w:r>
      <w:r w:rsidRPr="00417461">
        <w:rPr>
          <w:rFonts w:hAnsi="ＭＳ 明朝"/>
          <w:color w:val="000000"/>
          <w:szCs w:val="21"/>
        </w:rPr>
        <w:t>472</w:t>
      </w:r>
      <w:r w:rsidRPr="00417461">
        <w:rPr>
          <w:rFonts w:hAnsi="ＭＳ 明朝" w:hint="eastAsia"/>
          <w:color w:val="000000"/>
          <w:szCs w:val="21"/>
        </w:rPr>
        <w:t>条の規定により休眠会社として解散したものとみなされていない</w:t>
      </w:r>
    </w:p>
    <w:p w:rsidR="00271D0A" w:rsidRPr="00C20297" w:rsidRDefault="00E84607" w:rsidP="00271D0A">
      <w:pPr>
        <w:overflowPunct w:val="0"/>
        <w:autoSpaceDE w:val="0"/>
        <w:autoSpaceDN w:val="0"/>
        <w:ind w:leftChars="100" w:left="420" w:hangingChars="100" w:hanging="210"/>
        <w:rPr>
          <w:rFonts w:cstheme="minorEastAsia"/>
          <w:szCs w:val="21"/>
        </w:rPr>
      </w:pPr>
      <w:r>
        <w:rPr>
          <w:rFonts w:cstheme="minorEastAsia" w:hint="eastAsia"/>
          <w:szCs w:val="21"/>
        </w:rPr>
        <w:t>15</w:t>
      </w:r>
      <w:r w:rsidR="00271D0A" w:rsidRPr="00AC2B62">
        <w:rPr>
          <w:rFonts w:cstheme="minorEastAsia"/>
          <w:szCs w:val="21"/>
        </w:rPr>
        <w:t xml:space="preserve">　助成事業の実施に当</w:t>
      </w:r>
      <w:r w:rsidR="00271D0A" w:rsidRPr="00C457A1">
        <w:rPr>
          <w:rFonts w:cstheme="minorEastAsia"/>
          <w:szCs w:val="21"/>
        </w:rPr>
        <w:t>たって必要な許認可を取得し、関係</w:t>
      </w:r>
      <w:r w:rsidR="00271D0A" w:rsidRPr="00C20297">
        <w:rPr>
          <w:rFonts w:cstheme="minorEastAsia"/>
          <w:szCs w:val="21"/>
        </w:rPr>
        <w:t>法令を遵守している</w:t>
      </w:r>
    </w:p>
    <w:p w:rsidR="00EA0256" w:rsidRPr="004E5C1B" w:rsidRDefault="00247309" w:rsidP="00271D0A">
      <w:pPr>
        <w:overflowPunct w:val="0"/>
        <w:autoSpaceDE w:val="0"/>
        <w:autoSpaceDN w:val="0"/>
        <w:ind w:leftChars="100" w:left="412" w:hangingChars="100" w:hanging="202"/>
        <w:rPr>
          <w:rFonts w:cstheme="minorEastAsia"/>
          <w:spacing w:val="-4"/>
          <w:szCs w:val="21"/>
        </w:rPr>
      </w:pPr>
      <w:r>
        <w:rPr>
          <w:rFonts w:cstheme="minorEastAsia" w:hint="eastAsia"/>
          <w:spacing w:val="-4"/>
          <w:szCs w:val="21"/>
        </w:rPr>
        <w:t>16</w:t>
      </w:r>
      <w:r w:rsidR="00EA0256" w:rsidRPr="004E5C1B">
        <w:rPr>
          <w:rFonts w:cstheme="minorEastAsia" w:hint="eastAsia"/>
          <w:spacing w:val="-4"/>
          <w:szCs w:val="21"/>
        </w:rPr>
        <w:t xml:space="preserve">　</w:t>
      </w:r>
      <w:r w:rsidR="002D298E" w:rsidRPr="004E5C1B">
        <w:rPr>
          <w:rFonts w:cstheme="minorEastAsia" w:hint="eastAsia"/>
          <w:spacing w:val="-4"/>
          <w:szCs w:val="21"/>
        </w:rPr>
        <w:t>「</w:t>
      </w:r>
      <w:r w:rsidR="00EA0256" w:rsidRPr="004E5C1B">
        <w:rPr>
          <w:rFonts w:cstheme="minorEastAsia" w:hint="eastAsia"/>
          <w:spacing w:val="-4"/>
          <w:szCs w:val="21"/>
        </w:rPr>
        <w:t>東京都暴力団排除条例</w:t>
      </w:r>
      <w:r w:rsidR="002D298E" w:rsidRPr="004E5C1B">
        <w:rPr>
          <w:rFonts w:cstheme="minorEastAsia" w:hint="eastAsia"/>
          <w:spacing w:val="-4"/>
          <w:szCs w:val="21"/>
        </w:rPr>
        <w:t>」</w:t>
      </w:r>
      <w:r w:rsidR="00EA0256" w:rsidRPr="004E5C1B">
        <w:rPr>
          <w:rFonts w:cstheme="minorEastAsia" w:hint="eastAsia"/>
          <w:spacing w:val="-4"/>
          <w:szCs w:val="21"/>
        </w:rPr>
        <w:t>に規定する暴力団関係者又は</w:t>
      </w:r>
      <w:r w:rsidR="002D298E" w:rsidRPr="004E5C1B">
        <w:rPr>
          <w:rFonts w:cstheme="minorEastAsia" w:hint="eastAsia"/>
          <w:spacing w:val="-4"/>
          <w:szCs w:val="21"/>
        </w:rPr>
        <w:t>「</w:t>
      </w:r>
      <w:r w:rsidR="00EA0256" w:rsidRPr="004E5C1B">
        <w:rPr>
          <w:rFonts w:cstheme="minorEastAsia" w:hint="eastAsia"/>
          <w:spacing w:val="-4"/>
          <w:szCs w:val="21"/>
        </w:rPr>
        <w:t>風俗営業等の規制及び業務の適正化等に関する法律</w:t>
      </w:r>
      <w:r w:rsidR="002D298E" w:rsidRPr="004E5C1B">
        <w:rPr>
          <w:rFonts w:cstheme="minorEastAsia" w:hint="eastAsia"/>
          <w:spacing w:val="-4"/>
          <w:szCs w:val="21"/>
        </w:rPr>
        <w:t>」</w:t>
      </w:r>
      <w:r w:rsidR="00EA0256" w:rsidRPr="004E5C1B">
        <w:rPr>
          <w:rFonts w:cstheme="minorEastAsia" w:hint="eastAsia"/>
          <w:spacing w:val="-4"/>
          <w:szCs w:val="21"/>
        </w:rPr>
        <w:t>第２条に規定する風俗関連業、ギャンブル業、賭博等、支援の</w:t>
      </w:r>
      <w:r w:rsidR="00896D74" w:rsidRPr="004E5C1B">
        <w:rPr>
          <w:rFonts w:cstheme="minorEastAsia" w:hint="eastAsia"/>
          <w:spacing w:val="-4"/>
          <w:szCs w:val="21"/>
        </w:rPr>
        <w:t>対象として社会通念上適切でないと判断される業態を営んでいない</w:t>
      </w:r>
    </w:p>
    <w:p w:rsidR="00EA0256" w:rsidRDefault="00247309" w:rsidP="00271D0A">
      <w:pPr>
        <w:overflowPunct w:val="0"/>
        <w:autoSpaceDE w:val="0"/>
        <w:autoSpaceDN w:val="0"/>
        <w:ind w:leftChars="100" w:left="412" w:hangingChars="100" w:hanging="202"/>
        <w:rPr>
          <w:rFonts w:cstheme="minorEastAsia"/>
          <w:spacing w:val="-4"/>
          <w:szCs w:val="21"/>
        </w:rPr>
      </w:pPr>
      <w:r>
        <w:rPr>
          <w:rFonts w:cstheme="minorEastAsia" w:hint="eastAsia"/>
          <w:spacing w:val="-4"/>
          <w:szCs w:val="21"/>
        </w:rPr>
        <w:t>17</w:t>
      </w:r>
      <w:r w:rsidR="00EA0256" w:rsidRPr="004E5C1B">
        <w:rPr>
          <w:rFonts w:cstheme="minorEastAsia" w:hint="eastAsia"/>
          <w:spacing w:val="-4"/>
          <w:szCs w:val="21"/>
        </w:rPr>
        <w:t xml:space="preserve">　連鎖販売取引、ネガティブ・オプション（送り付け商法）、催眠商法、霊感商法など</w:t>
      </w:r>
      <w:r>
        <w:rPr>
          <w:rFonts w:cstheme="minorEastAsia" w:hint="eastAsia"/>
          <w:spacing w:val="-4"/>
          <w:szCs w:val="21"/>
        </w:rPr>
        <w:t>公的資金の助成先として適切でないと判断される業態</w:t>
      </w:r>
      <w:r w:rsidR="00875C4D" w:rsidRPr="004E5C1B">
        <w:rPr>
          <w:rFonts w:cstheme="minorEastAsia" w:hint="eastAsia"/>
          <w:spacing w:val="-4"/>
          <w:szCs w:val="21"/>
        </w:rPr>
        <w:t>を営んでいない</w:t>
      </w:r>
    </w:p>
    <w:p w:rsidR="00247309" w:rsidRDefault="00247309" w:rsidP="00271D0A">
      <w:pPr>
        <w:overflowPunct w:val="0"/>
        <w:autoSpaceDE w:val="0"/>
        <w:autoSpaceDN w:val="0"/>
        <w:ind w:leftChars="100" w:left="412" w:hangingChars="100" w:hanging="202"/>
        <w:rPr>
          <w:rFonts w:hAnsi="ＭＳ 明朝"/>
          <w:szCs w:val="21"/>
        </w:rPr>
      </w:pPr>
      <w:r>
        <w:rPr>
          <w:rFonts w:cstheme="minorEastAsia" w:hint="eastAsia"/>
          <w:spacing w:val="-4"/>
          <w:szCs w:val="21"/>
        </w:rPr>
        <w:t>18</w:t>
      </w:r>
      <w:r>
        <w:rPr>
          <w:rFonts w:cstheme="minorEastAsia" w:hint="eastAsia"/>
          <w:spacing w:val="-4"/>
          <w:szCs w:val="21"/>
        </w:rPr>
        <w:t xml:space="preserve">　</w:t>
      </w:r>
      <w:r>
        <w:rPr>
          <w:rFonts w:hAnsi="ＭＳ 明朝" w:hint="eastAsia"/>
          <w:color w:val="000000"/>
          <w:szCs w:val="21"/>
        </w:rPr>
        <w:t>ローカル</w:t>
      </w:r>
      <w:r w:rsidRPr="00182CCA">
        <w:rPr>
          <w:rFonts w:hAnsi="ＭＳ 明朝" w:hint="eastAsia"/>
          <w:szCs w:val="21"/>
        </w:rPr>
        <w:t>５Ｇにより</w:t>
      </w:r>
      <w:r>
        <w:rPr>
          <w:rFonts w:hAnsi="ＭＳ 明朝" w:hint="eastAsia"/>
          <w:szCs w:val="21"/>
        </w:rPr>
        <w:t>ＤＸ化・ＧＸ化</w:t>
      </w:r>
      <w:r w:rsidRPr="00182CCA">
        <w:rPr>
          <w:rFonts w:hAnsi="ＭＳ 明朝" w:hint="eastAsia"/>
          <w:szCs w:val="21"/>
        </w:rPr>
        <w:t>する工場が製造業に係る工場であって、自社の社有物件又は助成事業実施期間に賃貸借契約が結ばれている物件を対象</w:t>
      </w:r>
      <w:r>
        <w:rPr>
          <w:rFonts w:hAnsi="ＭＳ 明朝" w:hint="eastAsia"/>
          <w:szCs w:val="21"/>
        </w:rPr>
        <w:t>とし、必要な要件を満たしている</w:t>
      </w:r>
    </w:p>
    <w:p w:rsidR="00247309" w:rsidRDefault="00247309" w:rsidP="00271D0A">
      <w:pPr>
        <w:overflowPunct w:val="0"/>
        <w:autoSpaceDE w:val="0"/>
        <w:autoSpaceDN w:val="0"/>
        <w:ind w:leftChars="100" w:left="420" w:hangingChars="100" w:hanging="210"/>
        <w:rPr>
          <w:rFonts w:hAnsi="ＭＳ 明朝"/>
          <w:color w:val="000000" w:themeColor="text1"/>
          <w:szCs w:val="21"/>
        </w:rPr>
      </w:pPr>
      <w:r>
        <w:rPr>
          <w:rFonts w:hAnsi="ＭＳ 明朝" w:hint="eastAsia"/>
          <w:szCs w:val="21"/>
        </w:rPr>
        <w:t>19</w:t>
      </w:r>
      <w:r>
        <w:rPr>
          <w:rFonts w:hAnsi="ＭＳ 明朝" w:hint="eastAsia"/>
          <w:szCs w:val="21"/>
        </w:rPr>
        <w:t xml:space="preserve">　</w:t>
      </w:r>
      <w:r w:rsidRPr="00182CCA">
        <w:rPr>
          <w:rFonts w:hAnsi="ＭＳ 明朝" w:hint="eastAsia"/>
          <w:color w:val="000000" w:themeColor="text1"/>
          <w:szCs w:val="21"/>
        </w:rPr>
        <w:t>助成</w:t>
      </w:r>
      <w:r w:rsidRPr="00182CCA">
        <w:rPr>
          <w:rFonts w:hAnsi="ＭＳ 明朝"/>
          <w:color w:val="000000" w:themeColor="text1"/>
          <w:szCs w:val="21"/>
        </w:rPr>
        <w:t>事業</w:t>
      </w:r>
      <w:r w:rsidRPr="00182CCA">
        <w:rPr>
          <w:rFonts w:hAnsi="ＭＳ 明朝" w:hint="eastAsia"/>
          <w:color w:val="000000" w:themeColor="text1"/>
          <w:szCs w:val="21"/>
        </w:rPr>
        <w:t>実施</w:t>
      </w:r>
      <w:r w:rsidRPr="00182CCA">
        <w:rPr>
          <w:rFonts w:hAnsi="ＭＳ 明朝"/>
          <w:color w:val="000000" w:themeColor="text1"/>
          <w:szCs w:val="21"/>
        </w:rPr>
        <w:t>期間</w:t>
      </w:r>
      <w:r w:rsidRPr="00182CCA">
        <w:rPr>
          <w:rFonts w:hAnsi="ＭＳ 明朝" w:hint="eastAsia"/>
          <w:color w:val="000000" w:themeColor="text1"/>
          <w:szCs w:val="21"/>
        </w:rPr>
        <w:t>の</w:t>
      </w:r>
      <w:r w:rsidRPr="00182CCA">
        <w:rPr>
          <w:rFonts w:hAnsi="ＭＳ 明朝"/>
          <w:color w:val="000000" w:themeColor="text1"/>
          <w:szCs w:val="21"/>
        </w:rPr>
        <w:t>終了</w:t>
      </w:r>
      <w:r w:rsidRPr="00182CCA">
        <w:rPr>
          <w:rFonts w:hAnsi="ＭＳ 明朝" w:hint="eastAsia"/>
          <w:color w:val="000000" w:themeColor="text1"/>
          <w:szCs w:val="21"/>
        </w:rPr>
        <w:t>までにローカル５Ｇ機器の設置</w:t>
      </w:r>
      <w:r>
        <w:rPr>
          <w:rFonts w:hAnsi="ＭＳ 明朝" w:hint="eastAsia"/>
          <w:color w:val="000000" w:themeColor="text1"/>
          <w:szCs w:val="21"/>
        </w:rPr>
        <w:t>またはローカル５</w:t>
      </w:r>
      <w:r>
        <w:rPr>
          <w:rFonts w:hAnsi="ＭＳ 明朝" w:hint="eastAsia"/>
          <w:color w:val="000000" w:themeColor="text1"/>
          <w:szCs w:val="21"/>
        </w:rPr>
        <w:t>G</w:t>
      </w:r>
      <w:r>
        <w:rPr>
          <w:rFonts w:hAnsi="ＭＳ 明朝" w:hint="eastAsia"/>
          <w:color w:val="000000" w:themeColor="text1"/>
          <w:szCs w:val="21"/>
        </w:rPr>
        <w:t>サービスの利用において必要な要件を満たしている</w:t>
      </w:r>
    </w:p>
    <w:p w:rsidR="00247309" w:rsidRDefault="00247309" w:rsidP="00271D0A">
      <w:pPr>
        <w:overflowPunct w:val="0"/>
        <w:autoSpaceDE w:val="0"/>
        <w:autoSpaceDN w:val="0"/>
        <w:ind w:leftChars="100" w:left="420" w:hangingChars="100" w:hanging="210"/>
        <w:rPr>
          <w:rFonts w:hAnsi="ＭＳ 明朝"/>
          <w:color w:val="000000" w:themeColor="text1"/>
          <w:szCs w:val="21"/>
        </w:rPr>
      </w:pPr>
      <w:r>
        <w:rPr>
          <w:rFonts w:hAnsi="ＭＳ 明朝" w:hint="eastAsia"/>
          <w:color w:val="000000" w:themeColor="text1"/>
          <w:szCs w:val="21"/>
        </w:rPr>
        <w:t>20</w:t>
      </w:r>
      <w:r>
        <w:rPr>
          <w:rFonts w:hAnsi="ＭＳ 明朝" w:hint="eastAsia"/>
          <w:color w:val="000000" w:themeColor="text1"/>
          <w:szCs w:val="21"/>
        </w:rPr>
        <w:t xml:space="preserve">　</w:t>
      </w:r>
      <w:r w:rsidRPr="00182CCA">
        <w:rPr>
          <w:rFonts w:hAnsi="ＭＳ 明朝" w:hint="eastAsia"/>
          <w:color w:val="000000" w:themeColor="text1"/>
          <w:szCs w:val="21"/>
        </w:rPr>
        <w:t>助成</w:t>
      </w:r>
      <w:r w:rsidRPr="00182CCA">
        <w:rPr>
          <w:rFonts w:hAnsi="ＭＳ 明朝"/>
          <w:color w:val="000000" w:themeColor="text1"/>
          <w:szCs w:val="21"/>
        </w:rPr>
        <w:t>事業</w:t>
      </w:r>
      <w:r w:rsidRPr="00182CCA">
        <w:rPr>
          <w:rFonts w:hAnsi="ＭＳ 明朝" w:hint="eastAsia"/>
          <w:color w:val="000000" w:themeColor="text1"/>
          <w:szCs w:val="21"/>
        </w:rPr>
        <w:t>実施</w:t>
      </w:r>
      <w:r w:rsidRPr="00182CCA">
        <w:rPr>
          <w:rFonts w:hAnsi="ＭＳ 明朝"/>
          <w:color w:val="000000" w:themeColor="text1"/>
          <w:szCs w:val="21"/>
        </w:rPr>
        <w:t>期間</w:t>
      </w:r>
      <w:r w:rsidRPr="00182CCA">
        <w:rPr>
          <w:rFonts w:hAnsi="ＭＳ 明朝" w:hint="eastAsia"/>
          <w:color w:val="000000" w:themeColor="text1"/>
          <w:szCs w:val="21"/>
        </w:rPr>
        <w:t>の</w:t>
      </w:r>
      <w:r w:rsidRPr="00182CCA">
        <w:rPr>
          <w:rFonts w:hAnsi="ＭＳ 明朝"/>
          <w:color w:val="000000" w:themeColor="text1"/>
          <w:szCs w:val="21"/>
        </w:rPr>
        <w:t>終了</w:t>
      </w:r>
      <w:r>
        <w:rPr>
          <w:rFonts w:hAnsi="ＭＳ 明朝" w:hint="eastAsia"/>
          <w:color w:val="000000" w:themeColor="text1"/>
          <w:szCs w:val="21"/>
        </w:rPr>
        <w:t>までに、</w:t>
      </w:r>
      <w:r w:rsidRPr="00182CCA">
        <w:rPr>
          <w:rFonts w:hAnsi="ＭＳ 明朝" w:hint="eastAsia"/>
          <w:color w:val="000000" w:themeColor="text1"/>
          <w:szCs w:val="21"/>
        </w:rPr>
        <w:t>ＤＸに向けた取り組みが完了している</w:t>
      </w:r>
    </w:p>
    <w:p w:rsidR="00247309" w:rsidRPr="00247309" w:rsidRDefault="00247309" w:rsidP="00271D0A">
      <w:pPr>
        <w:overflowPunct w:val="0"/>
        <w:autoSpaceDE w:val="0"/>
        <w:autoSpaceDN w:val="0"/>
        <w:ind w:leftChars="100" w:left="420" w:hangingChars="100" w:hanging="210"/>
        <w:rPr>
          <w:rFonts w:hAnsi="ＭＳ 明朝"/>
          <w:color w:val="000000" w:themeColor="text1"/>
          <w:szCs w:val="21"/>
        </w:rPr>
      </w:pPr>
      <w:r>
        <w:rPr>
          <w:rFonts w:hAnsi="ＭＳ 明朝" w:hint="eastAsia"/>
          <w:color w:val="000000" w:themeColor="text1"/>
          <w:szCs w:val="21"/>
        </w:rPr>
        <w:t>21</w:t>
      </w:r>
      <w:r>
        <w:rPr>
          <w:rFonts w:hAnsi="ＭＳ 明朝" w:hint="eastAsia"/>
          <w:color w:val="000000" w:themeColor="text1"/>
          <w:szCs w:val="21"/>
        </w:rPr>
        <w:t xml:space="preserve">　</w:t>
      </w:r>
      <w:r w:rsidRPr="00182CCA">
        <w:rPr>
          <w:rFonts w:hAnsi="ＭＳ 明朝" w:hint="eastAsia"/>
          <w:color w:val="000000" w:themeColor="text1"/>
          <w:szCs w:val="21"/>
        </w:rPr>
        <w:t>助成</w:t>
      </w:r>
      <w:r w:rsidRPr="00182CCA">
        <w:rPr>
          <w:rFonts w:hAnsi="ＭＳ 明朝"/>
          <w:color w:val="000000" w:themeColor="text1"/>
          <w:szCs w:val="21"/>
        </w:rPr>
        <w:t>事業</w:t>
      </w:r>
      <w:r w:rsidRPr="00182CCA">
        <w:rPr>
          <w:rFonts w:hAnsi="ＭＳ 明朝" w:hint="eastAsia"/>
          <w:color w:val="000000" w:themeColor="text1"/>
          <w:szCs w:val="21"/>
        </w:rPr>
        <w:t>実施</w:t>
      </w:r>
      <w:r w:rsidRPr="00182CCA">
        <w:rPr>
          <w:rFonts w:hAnsi="ＭＳ 明朝"/>
          <w:color w:val="000000" w:themeColor="text1"/>
          <w:szCs w:val="21"/>
        </w:rPr>
        <w:t>期間</w:t>
      </w:r>
      <w:r w:rsidRPr="00182CCA">
        <w:rPr>
          <w:rFonts w:hAnsi="ＭＳ 明朝" w:hint="eastAsia"/>
          <w:color w:val="000000" w:themeColor="text1"/>
          <w:szCs w:val="21"/>
        </w:rPr>
        <w:t>の</w:t>
      </w:r>
      <w:r w:rsidRPr="00182CCA">
        <w:rPr>
          <w:rFonts w:hAnsi="ＭＳ 明朝"/>
          <w:color w:val="000000" w:themeColor="text1"/>
          <w:szCs w:val="21"/>
        </w:rPr>
        <w:t>終了</w:t>
      </w:r>
      <w:r>
        <w:rPr>
          <w:rFonts w:hAnsi="ＭＳ 明朝" w:hint="eastAsia"/>
          <w:color w:val="000000" w:themeColor="text1"/>
          <w:szCs w:val="21"/>
        </w:rPr>
        <w:t>までに、Ｇ</w:t>
      </w:r>
      <w:r w:rsidRPr="00182CCA">
        <w:rPr>
          <w:rFonts w:hAnsi="ＭＳ 明朝" w:hint="eastAsia"/>
          <w:color w:val="000000" w:themeColor="text1"/>
          <w:szCs w:val="21"/>
        </w:rPr>
        <w:t>Ｘに向けた取り組みが完了している</w:t>
      </w:r>
    </w:p>
    <w:p w:rsidR="00271D0A" w:rsidRPr="004E5C1B" w:rsidRDefault="00247309" w:rsidP="00271D0A">
      <w:pPr>
        <w:overflowPunct w:val="0"/>
        <w:autoSpaceDE w:val="0"/>
        <w:autoSpaceDN w:val="0"/>
        <w:ind w:leftChars="100" w:left="420" w:hangingChars="100" w:hanging="210"/>
        <w:rPr>
          <w:rFonts w:cstheme="minorEastAsia"/>
          <w:szCs w:val="21"/>
        </w:rPr>
      </w:pPr>
      <w:r>
        <w:rPr>
          <w:rFonts w:cstheme="minorEastAsia" w:hint="eastAsia"/>
          <w:szCs w:val="21"/>
        </w:rPr>
        <w:t>22</w:t>
      </w:r>
      <w:r w:rsidR="00271D0A" w:rsidRPr="004E5C1B">
        <w:rPr>
          <w:rFonts w:cstheme="minorEastAsia"/>
          <w:szCs w:val="21"/>
        </w:rPr>
        <w:t xml:space="preserve">　募集要項の内容をすべて確認し、申請書に虚偽記載はない</w:t>
      </w:r>
    </w:p>
    <w:p w:rsidR="00271D0A" w:rsidRPr="00C20297" w:rsidRDefault="00247309" w:rsidP="00271D0A">
      <w:pPr>
        <w:overflowPunct w:val="0"/>
        <w:autoSpaceDE w:val="0"/>
        <w:autoSpaceDN w:val="0"/>
        <w:ind w:leftChars="100" w:left="420" w:hangingChars="100" w:hanging="210"/>
        <w:rPr>
          <w:rFonts w:cstheme="minorEastAsia"/>
          <w:szCs w:val="21"/>
        </w:rPr>
      </w:pPr>
      <w:r>
        <w:rPr>
          <w:rFonts w:cstheme="minorEastAsia" w:hint="eastAsia"/>
          <w:szCs w:val="21"/>
        </w:rPr>
        <w:t>23</w:t>
      </w:r>
      <w:r w:rsidR="00EA0256" w:rsidRPr="004E5C1B">
        <w:rPr>
          <w:rFonts w:cstheme="minorEastAsia" w:hint="eastAsia"/>
          <w:szCs w:val="21"/>
        </w:rPr>
        <w:t xml:space="preserve">　申請に必要な書類をすべて提出できる</w:t>
      </w:r>
    </w:p>
    <w:p w:rsidR="00271D0A" w:rsidRPr="00C20297" w:rsidRDefault="00271D0A" w:rsidP="00271D0A">
      <w:pPr>
        <w:overflowPunct w:val="0"/>
        <w:autoSpaceDE w:val="0"/>
        <w:autoSpaceDN w:val="0"/>
        <w:ind w:left="210" w:hangingChars="100" w:hanging="210"/>
        <w:jc w:val="right"/>
      </w:pPr>
      <w:r w:rsidRPr="00C20297">
        <w:rPr>
          <w:rFonts w:cstheme="minorEastAsia"/>
          <w:szCs w:val="21"/>
        </w:rPr>
        <w:t>以上</w:t>
      </w:r>
    </w:p>
    <w:p w:rsidR="00271D0A" w:rsidRPr="00C20297" w:rsidRDefault="00271D0A">
      <w:pPr>
        <w:widowControl/>
        <w:jc w:val="left"/>
        <w:rPr>
          <w:rFonts w:cstheme="minorEastAsia"/>
          <w:szCs w:val="25"/>
        </w:rPr>
      </w:pPr>
      <w:bookmarkStart w:id="1" w:name="_GoBack"/>
      <w:bookmarkEnd w:id="1"/>
    </w:p>
    <w:bookmarkEnd w:id="0"/>
    <w:sectPr w:rsidR="00271D0A" w:rsidRPr="00C20297" w:rsidSect="00884857">
      <w:pgSz w:w="11906" w:h="16838" w:code="9"/>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73A" w:rsidRDefault="004E573A" w:rsidP="0001553D">
      <w:r>
        <w:separator/>
      </w:r>
    </w:p>
  </w:endnote>
  <w:endnote w:type="continuationSeparator" w:id="0">
    <w:p w:rsidR="004E573A" w:rsidRDefault="004E573A" w:rsidP="0001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73A" w:rsidRDefault="004E573A" w:rsidP="0001553D">
      <w:r>
        <w:separator/>
      </w:r>
    </w:p>
  </w:footnote>
  <w:footnote w:type="continuationSeparator" w:id="0">
    <w:p w:rsidR="004E573A" w:rsidRDefault="004E573A" w:rsidP="00015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4FA"/>
    <w:multiLevelType w:val="hybridMultilevel"/>
    <w:tmpl w:val="24043742"/>
    <w:lvl w:ilvl="0" w:tplc="ED0EBC2A">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719DA"/>
    <w:multiLevelType w:val="hybridMultilevel"/>
    <w:tmpl w:val="1F30D2F2"/>
    <w:lvl w:ilvl="0" w:tplc="7ED677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AC03E4"/>
    <w:multiLevelType w:val="hybridMultilevel"/>
    <w:tmpl w:val="0A26D8E4"/>
    <w:lvl w:ilvl="0" w:tplc="C994CFD0">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BB24DBA"/>
    <w:multiLevelType w:val="hybridMultilevel"/>
    <w:tmpl w:val="60565CD0"/>
    <w:lvl w:ilvl="0" w:tplc="2CF2A3D0">
      <w:start w:val="1"/>
      <w:numFmt w:val="decimalFullWidth"/>
      <w:pStyle w:val="1"/>
      <w:lvlText w:val="%1"/>
      <w:lvlJc w:val="left"/>
      <w:pPr>
        <w:ind w:left="420" w:hanging="420"/>
      </w:pPr>
      <w:rPr>
        <w:rFonts w:hint="eastAsia"/>
      </w:rPr>
    </w:lvl>
    <w:lvl w:ilvl="1" w:tplc="9CAC13E8">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D4354"/>
    <w:multiLevelType w:val="hybridMultilevel"/>
    <w:tmpl w:val="748C8440"/>
    <w:lvl w:ilvl="0" w:tplc="09B26DA2">
      <w:start w:val="1"/>
      <w:numFmt w:val="decimal"/>
      <w:lvlText w:val="(%1)"/>
      <w:lvlJc w:val="left"/>
      <w:pPr>
        <w:ind w:left="840" w:hanging="420"/>
      </w:pPr>
      <w:rPr>
        <w:rFonts w:ascii="Century" w:eastAsia="ＭＳ 明朝"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5994683"/>
    <w:multiLevelType w:val="hybridMultilevel"/>
    <w:tmpl w:val="C4601644"/>
    <w:lvl w:ilvl="0" w:tplc="94226C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2C524C"/>
    <w:multiLevelType w:val="hybridMultilevel"/>
    <w:tmpl w:val="E6C0E040"/>
    <w:lvl w:ilvl="0" w:tplc="94226C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24300B"/>
    <w:multiLevelType w:val="hybridMultilevel"/>
    <w:tmpl w:val="BE38DFF4"/>
    <w:lvl w:ilvl="0" w:tplc="ED0EBC2A">
      <w:start w:val="1"/>
      <w:numFmt w:val="decimal"/>
      <w:lvlText w:val="(%1)"/>
      <w:lvlJc w:val="left"/>
      <w:pPr>
        <w:ind w:left="420" w:hanging="420"/>
      </w:pPr>
      <w:rPr>
        <w:rFonts w:hint="default"/>
      </w:rPr>
    </w:lvl>
    <w:lvl w:ilvl="1" w:tplc="ED0EBC2A">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B36C4B"/>
    <w:multiLevelType w:val="hybridMultilevel"/>
    <w:tmpl w:val="BD7EFEDC"/>
    <w:lvl w:ilvl="0" w:tplc="AAE48B62">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92B1154"/>
    <w:multiLevelType w:val="hybridMultilevel"/>
    <w:tmpl w:val="4B080320"/>
    <w:lvl w:ilvl="0" w:tplc="ED0EBC2A">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1E4484"/>
    <w:multiLevelType w:val="hybridMultilevel"/>
    <w:tmpl w:val="76F06222"/>
    <w:lvl w:ilvl="0" w:tplc="94226C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75AB4"/>
    <w:multiLevelType w:val="hybridMultilevel"/>
    <w:tmpl w:val="C02A7D5A"/>
    <w:lvl w:ilvl="0" w:tplc="82F0B6BC">
      <w:start w:val="1"/>
      <w:numFmt w:val="decimal"/>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1E1F9C"/>
    <w:multiLevelType w:val="hybridMultilevel"/>
    <w:tmpl w:val="B76E764E"/>
    <w:lvl w:ilvl="0" w:tplc="94226C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747796"/>
    <w:multiLevelType w:val="hybridMultilevel"/>
    <w:tmpl w:val="4B3E04C4"/>
    <w:lvl w:ilvl="0" w:tplc="D7D229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FE719CF"/>
    <w:multiLevelType w:val="hybridMultilevel"/>
    <w:tmpl w:val="B0369338"/>
    <w:lvl w:ilvl="0" w:tplc="ED0EBC2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1962BE5"/>
    <w:multiLevelType w:val="hybridMultilevel"/>
    <w:tmpl w:val="2B0A7754"/>
    <w:lvl w:ilvl="0" w:tplc="94226CA6">
      <w:start w:val="1"/>
      <w:numFmt w:val="decimal"/>
      <w:lvlText w:val="(%1)"/>
      <w:lvlJc w:val="left"/>
      <w:pPr>
        <w:ind w:left="420" w:hanging="420"/>
      </w:pPr>
      <w:rPr>
        <w:rFonts w:hint="eastAsia"/>
      </w:rPr>
    </w:lvl>
    <w:lvl w:ilvl="1" w:tplc="B27CE1CE">
      <w:start w:val="9"/>
      <w:numFmt w:val="bullet"/>
      <w:lvlText w:val="※"/>
      <w:lvlJc w:val="left"/>
      <w:pPr>
        <w:ind w:left="780" w:hanging="360"/>
      </w:pPr>
      <w:rPr>
        <w:rFonts w:ascii="ＭＳ 明朝" w:eastAsia="ＭＳ 明朝" w:hAnsi="ＭＳ 明朝" w:cs="Times New Roman" w:hint="eastAsia"/>
      </w:rPr>
    </w:lvl>
    <w:lvl w:ilvl="2" w:tplc="6B7609BE">
      <w:start w:val="1"/>
      <w:numFmt w:val="decimalFullWidth"/>
      <w:lvlText w:val="（%3）"/>
      <w:lvlJc w:val="left"/>
      <w:pPr>
        <w:ind w:left="1560" w:hanging="7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B25DF"/>
    <w:multiLevelType w:val="hybridMultilevel"/>
    <w:tmpl w:val="3CFC2242"/>
    <w:lvl w:ilvl="0" w:tplc="7E805E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9743E2"/>
    <w:multiLevelType w:val="singleLevel"/>
    <w:tmpl w:val="E35847FC"/>
    <w:lvl w:ilvl="0">
      <w:start w:val="1"/>
      <w:numFmt w:val="decimal"/>
      <w:lvlText w:val="(%1)"/>
      <w:lvlJc w:val="left"/>
      <w:pPr>
        <w:tabs>
          <w:tab w:val="num" w:pos="690"/>
        </w:tabs>
        <w:ind w:left="690" w:hanging="480"/>
      </w:pPr>
      <w:rPr>
        <w:rFonts w:hint="eastAsia"/>
      </w:rPr>
    </w:lvl>
  </w:abstractNum>
  <w:abstractNum w:abstractNumId="18" w15:restartNumberingAfterBreak="0">
    <w:nsid w:val="66713C64"/>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67612F0A"/>
    <w:multiLevelType w:val="hybridMultilevel"/>
    <w:tmpl w:val="D67AC5AA"/>
    <w:lvl w:ilvl="0" w:tplc="CD361556">
      <w:start w:val="1"/>
      <w:numFmt w:val="decimalFullWidth"/>
      <w:suff w:val="nothing"/>
      <w:lvlText w:val="%1"/>
      <w:lvlJc w:val="center"/>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916FE0"/>
    <w:multiLevelType w:val="singleLevel"/>
    <w:tmpl w:val="6E4259C4"/>
    <w:lvl w:ilvl="0">
      <w:start w:val="2"/>
      <w:numFmt w:val="decimal"/>
      <w:lvlText w:val="(%1)"/>
      <w:lvlJc w:val="left"/>
      <w:pPr>
        <w:tabs>
          <w:tab w:val="num" w:pos="480"/>
        </w:tabs>
        <w:ind w:left="480" w:hanging="480"/>
      </w:pPr>
      <w:rPr>
        <w:rFonts w:hint="eastAsia"/>
      </w:rPr>
    </w:lvl>
  </w:abstractNum>
  <w:abstractNum w:abstractNumId="21" w15:restartNumberingAfterBreak="0">
    <w:nsid w:val="6BA56A43"/>
    <w:multiLevelType w:val="hybridMultilevel"/>
    <w:tmpl w:val="355ED150"/>
    <w:lvl w:ilvl="0" w:tplc="94226CA6">
      <w:start w:val="1"/>
      <w:numFmt w:val="decimal"/>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A8431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3" w15:restartNumberingAfterBreak="0">
    <w:nsid w:val="7CDD6D87"/>
    <w:multiLevelType w:val="singleLevel"/>
    <w:tmpl w:val="49000D2C"/>
    <w:lvl w:ilvl="0">
      <w:start w:val="1"/>
      <w:numFmt w:val="decimal"/>
      <w:lvlText w:val="(%1)"/>
      <w:lvlJc w:val="left"/>
      <w:pPr>
        <w:tabs>
          <w:tab w:val="num" w:pos="690"/>
        </w:tabs>
        <w:ind w:left="690" w:hanging="480"/>
      </w:pPr>
      <w:rPr>
        <w:rFonts w:hint="eastAsia"/>
      </w:rPr>
    </w:lvl>
  </w:abstractNum>
  <w:num w:numId="1">
    <w:abstractNumId w:val="17"/>
  </w:num>
  <w:num w:numId="2">
    <w:abstractNumId w:val="23"/>
  </w:num>
  <w:num w:numId="3">
    <w:abstractNumId w:val="18"/>
  </w:num>
  <w:num w:numId="4">
    <w:abstractNumId w:val="22"/>
  </w:num>
  <w:num w:numId="5">
    <w:abstractNumId w:val="20"/>
  </w:num>
  <w:num w:numId="6">
    <w:abstractNumId w:val="13"/>
  </w:num>
  <w:num w:numId="7">
    <w:abstractNumId w:val="1"/>
  </w:num>
  <w:num w:numId="8">
    <w:abstractNumId w:val="8"/>
  </w:num>
  <w:num w:numId="9">
    <w:abstractNumId w:val="9"/>
  </w:num>
  <w:num w:numId="10">
    <w:abstractNumId w:val="4"/>
  </w:num>
  <w:num w:numId="11">
    <w:abstractNumId w:val="14"/>
  </w:num>
  <w:num w:numId="12">
    <w:abstractNumId w:val="0"/>
  </w:num>
  <w:num w:numId="13">
    <w:abstractNumId w:val="7"/>
  </w:num>
  <w:num w:numId="14">
    <w:abstractNumId w:val="19"/>
  </w:num>
  <w:num w:numId="15">
    <w:abstractNumId w:val="11"/>
  </w:num>
  <w:num w:numId="16">
    <w:abstractNumId w:val="21"/>
  </w:num>
  <w:num w:numId="17">
    <w:abstractNumId w:val="3"/>
  </w:num>
  <w:num w:numId="18">
    <w:abstractNumId w:val="15"/>
  </w:num>
  <w:num w:numId="19">
    <w:abstractNumId w:val="16"/>
  </w:num>
  <w:num w:numId="20">
    <w:abstractNumId w:val="12"/>
  </w:num>
  <w:num w:numId="21">
    <w:abstractNumId w:val="2"/>
  </w:num>
  <w:num w:numId="22">
    <w:abstractNumId w:val="10"/>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44"/>
    <w:rsid w:val="00001FFE"/>
    <w:rsid w:val="0001553D"/>
    <w:rsid w:val="00020BBF"/>
    <w:rsid w:val="00020BD5"/>
    <w:rsid w:val="0002243D"/>
    <w:rsid w:val="00034DDD"/>
    <w:rsid w:val="000354CB"/>
    <w:rsid w:val="000514AA"/>
    <w:rsid w:val="00057A87"/>
    <w:rsid w:val="00060E7B"/>
    <w:rsid w:val="000625C8"/>
    <w:rsid w:val="000635D1"/>
    <w:rsid w:val="0007298F"/>
    <w:rsid w:val="00073AF6"/>
    <w:rsid w:val="0008790C"/>
    <w:rsid w:val="00096B8E"/>
    <w:rsid w:val="000A3D04"/>
    <w:rsid w:val="000A5BB2"/>
    <w:rsid w:val="000B325C"/>
    <w:rsid w:val="000B41FA"/>
    <w:rsid w:val="000C4FCA"/>
    <w:rsid w:val="000C5F64"/>
    <w:rsid w:val="000C7F34"/>
    <w:rsid w:val="000D0B75"/>
    <w:rsid w:val="000E31F9"/>
    <w:rsid w:val="000E402D"/>
    <w:rsid w:val="000E732D"/>
    <w:rsid w:val="000F5635"/>
    <w:rsid w:val="001016E1"/>
    <w:rsid w:val="00103070"/>
    <w:rsid w:val="001034D0"/>
    <w:rsid w:val="00106164"/>
    <w:rsid w:val="00121BB1"/>
    <w:rsid w:val="00124928"/>
    <w:rsid w:val="00125DAD"/>
    <w:rsid w:val="00141DDF"/>
    <w:rsid w:val="00143875"/>
    <w:rsid w:val="00152280"/>
    <w:rsid w:val="00156C19"/>
    <w:rsid w:val="00161256"/>
    <w:rsid w:val="00164275"/>
    <w:rsid w:val="00174B6C"/>
    <w:rsid w:val="00181836"/>
    <w:rsid w:val="00193900"/>
    <w:rsid w:val="00193DE5"/>
    <w:rsid w:val="001A32D6"/>
    <w:rsid w:val="001A643A"/>
    <w:rsid w:val="001A69C8"/>
    <w:rsid w:val="001B679D"/>
    <w:rsid w:val="001C3768"/>
    <w:rsid w:val="001D3E1E"/>
    <w:rsid w:val="001D5F43"/>
    <w:rsid w:val="001D6FFA"/>
    <w:rsid w:val="001E28FC"/>
    <w:rsid w:val="001F7200"/>
    <w:rsid w:val="00201B8B"/>
    <w:rsid w:val="00210BCA"/>
    <w:rsid w:val="00211E78"/>
    <w:rsid w:val="00224EC0"/>
    <w:rsid w:val="00233517"/>
    <w:rsid w:val="002360C7"/>
    <w:rsid w:val="00247309"/>
    <w:rsid w:val="00252EF7"/>
    <w:rsid w:val="00264B17"/>
    <w:rsid w:val="00271D0A"/>
    <w:rsid w:val="00277842"/>
    <w:rsid w:val="00277FE0"/>
    <w:rsid w:val="00287F9F"/>
    <w:rsid w:val="002949D7"/>
    <w:rsid w:val="002A3EF6"/>
    <w:rsid w:val="002A7E36"/>
    <w:rsid w:val="002B42AB"/>
    <w:rsid w:val="002C2609"/>
    <w:rsid w:val="002C30CB"/>
    <w:rsid w:val="002D298E"/>
    <w:rsid w:val="002D4FCD"/>
    <w:rsid w:val="002D6F62"/>
    <w:rsid w:val="002E5457"/>
    <w:rsid w:val="002F5411"/>
    <w:rsid w:val="002F631A"/>
    <w:rsid w:val="003149B3"/>
    <w:rsid w:val="003356EF"/>
    <w:rsid w:val="00336DEC"/>
    <w:rsid w:val="00344899"/>
    <w:rsid w:val="00347593"/>
    <w:rsid w:val="00351428"/>
    <w:rsid w:val="00356B21"/>
    <w:rsid w:val="00364345"/>
    <w:rsid w:val="00371E5E"/>
    <w:rsid w:val="00373587"/>
    <w:rsid w:val="00377385"/>
    <w:rsid w:val="00381BE1"/>
    <w:rsid w:val="00382F6B"/>
    <w:rsid w:val="00382FED"/>
    <w:rsid w:val="00383616"/>
    <w:rsid w:val="003836AC"/>
    <w:rsid w:val="00383969"/>
    <w:rsid w:val="00387016"/>
    <w:rsid w:val="00394FC1"/>
    <w:rsid w:val="003B2D48"/>
    <w:rsid w:val="003B437C"/>
    <w:rsid w:val="003E1895"/>
    <w:rsid w:val="003E7B64"/>
    <w:rsid w:val="003F012D"/>
    <w:rsid w:val="00406F54"/>
    <w:rsid w:val="004127C1"/>
    <w:rsid w:val="004165FA"/>
    <w:rsid w:val="0042070B"/>
    <w:rsid w:val="00420B15"/>
    <w:rsid w:val="00427B83"/>
    <w:rsid w:val="00432FA4"/>
    <w:rsid w:val="0043693F"/>
    <w:rsid w:val="00440113"/>
    <w:rsid w:val="004404B4"/>
    <w:rsid w:val="00450AC7"/>
    <w:rsid w:val="00452064"/>
    <w:rsid w:val="0045524A"/>
    <w:rsid w:val="00457EFC"/>
    <w:rsid w:val="00462407"/>
    <w:rsid w:val="00466E46"/>
    <w:rsid w:val="00471A00"/>
    <w:rsid w:val="00480DC1"/>
    <w:rsid w:val="00495FEB"/>
    <w:rsid w:val="004A1F24"/>
    <w:rsid w:val="004A3CE6"/>
    <w:rsid w:val="004A7544"/>
    <w:rsid w:val="004B00D9"/>
    <w:rsid w:val="004B7F7C"/>
    <w:rsid w:val="004C7672"/>
    <w:rsid w:val="004D21F6"/>
    <w:rsid w:val="004D2DF7"/>
    <w:rsid w:val="004D50FA"/>
    <w:rsid w:val="004D6619"/>
    <w:rsid w:val="004E499B"/>
    <w:rsid w:val="004E573A"/>
    <w:rsid w:val="004E5C1B"/>
    <w:rsid w:val="004F38D6"/>
    <w:rsid w:val="004F4970"/>
    <w:rsid w:val="00512C37"/>
    <w:rsid w:val="00513110"/>
    <w:rsid w:val="00514267"/>
    <w:rsid w:val="005261E1"/>
    <w:rsid w:val="00530A65"/>
    <w:rsid w:val="00530D44"/>
    <w:rsid w:val="00534BD1"/>
    <w:rsid w:val="00540BF6"/>
    <w:rsid w:val="0054107A"/>
    <w:rsid w:val="00542432"/>
    <w:rsid w:val="00550427"/>
    <w:rsid w:val="00560350"/>
    <w:rsid w:val="00560EA2"/>
    <w:rsid w:val="005646C2"/>
    <w:rsid w:val="005658C5"/>
    <w:rsid w:val="0059591C"/>
    <w:rsid w:val="005A0A35"/>
    <w:rsid w:val="005A18B1"/>
    <w:rsid w:val="005A30E0"/>
    <w:rsid w:val="005A3497"/>
    <w:rsid w:val="005B1F3B"/>
    <w:rsid w:val="005B37B8"/>
    <w:rsid w:val="005B5A8F"/>
    <w:rsid w:val="005B5AF8"/>
    <w:rsid w:val="005C6ACD"/>
    <w:rsid w:val="005E3278"/>
    <w:rsid w:val="005E5E82"/>
    <w:rsid w:val="005E62DB"/>
    <w:rsid w:val="005E79F1"/>
    <w:rsid w:val="005F133E"/>
    <w:rsid w:val="005F264F"/>
    <w:rsid w:val="005F6586"/>
    <w:rsid w:val="005F7E9B"/>
    <w:rsid w:val="006064DE"/>
    <w:rsid w:val="00614EC4"/>
    <w:rsid w:val="00616E24"/>
    <w:rsid w:val="006216D7"/>
    <w:rsid w:val="00625EEA"/>
    <w:rsid w:val="0063482F"/>
    <w:rsid w:val="006360DB"/>
    <w:rsid w:val="0063754D"/>
    <w:rsid w:val="00645E85"/>
    <w:rsid w:val="00655EC7"/>
    <w:rsid w:val="00663B66"/>
    <w:rsid w:val="00667C7F"/>
    <w:rsid w:val="00672BE3"/>
    <w:rsid w:val="00673C05"/>
    <w:rsid w:val="0068017C"/>
    <w:rsid w:val="006821B4"/>
    <w:rsid w:val="00683506"/>
    <w:rsid w:val="006838A0"/>
    <w:rsid w:val="00690F17"/>
    <w:rsid w:val="006A4A80"/>
    <w:rsid w:val="006B2314"/>
    <w:rsid w:val="006B4E37"/>
    <w:rsid w:val="006B7E5A"/>
    <w:rsid w:val="006E0C1A"/>
    <w:rsid w:val="00735189"/>
    <w:rsid w:val="00743ECA"/>
    <w:rsid w:val="00745799"/>
    <w:rsid w:val="007468EB"/>
    <w:rsid w:val="007643F2"/>
    <w:rsid w:val="007677E2"/>
    <w:rsid w:val="00767D37"/>
    <w:rsid w:val="00774FE9"/>
    <w:rsid w:val="0078036E"/>
    <w:rsid w:val="00784749"/>
    <w:rsid w:val="00790DEB"/>
    <w:rsid w:val="007B588A"/>
    <w:rsid w:val="007B6E65"/>
    <w:rsid w:val="007C0105"/>
    <w:rsid w:val="007C06ED"/>
    <w:rsid w:val="007C488E"/>
    <w:rsid w:val="007C53DF"/>
    <w:rsid w:val="007C7027"/>
    <w:rsid w:val="007D3452"/>
    <w:rsid w:val="007D7881"/>
    <w:rsid w:val="00801F1F"/>
    <w:rsid w:val="00802895"/>
    <w:rsid w:val="00802A9A"/>
    <w:rsid w:val="00807147"/>
    <w:rsid w:val="00843FC8"/>
    <w:rsid w:val="00850126"/>
    <w:rsid w:val="00854944"/>
    <w:rsid w:val="008603DF"/>
    <w:rsid w:val="0086257F"/>
    <w:rsid w:val="0086728A"/>
    <w:rsid w:val="00873214"/>
    <w:rsid w:val="008739AE"/>
    <w:rsid w:val="008741C9"/>
    <w:rsid w:val="00875C4D"/>
    <w:rsid w:val="00884857"/>
    <w:rsid w:val="00896D74"/>
    <w:rsid w:val="008A69DC"/>
    <w:rsid w:val="008B4D30"/>
    <w:rsid w:val="008C5BB3"/>
    <w:rsid w:val="008E0095"/>
    <w:rsid w:val="008E40DF"/>
    <w:rsid w:val="009030FE"/>
    <w:rsid w:val="00904590"/>
    <w:rsid w:val="00922D13"/>
    <w:rsid w:val="0092452E"/>
    <w:rsid w:val="00925363"/>
    <w:rsid w:val="009277A3"/>
    <w:rsid w:val="009379AA"/>
    <w:rsid w:val="009440AB"/>
    <w:rsid w:val="00946B8F"/>
    <w:rsid w:val="009622D6"/>
    <w:rsid w:val="0096278A"/>
    <w:rsid w:val="0096685D"/>
    <w:rsid w:val="00976414"/>
    <w:rsid w:val="00984453"/>
    <w:rsid w:val="00984F8A"/>
    <w:rsid w:val="00990BAC"/>
    <w:rsid w:val="00994153"/>
    <w:rsid w:val="0099664B"/>
    <w:rsid w:val="00997B9D"/>
    <w:rsid w:val="00997D4C"/>
    <w:rsid w:val="009A4027"/>
    <w:rsid w:val="009C2BCC"/>
    <w:rsid w:val="009D16C0"/>
    <w:rsid w:val="009D2A04"/>
    <w:rsid w:val="009D337E"/>
    <w:rsid w:val="009E2201"/>
    <w:rsid w:val="009E6A86"/>
    <w:rsid w:val="009F2050"/>
    <w:rsid w:val="009F2E46"/>
    <w:rsid w:val="009F448E"/>
    <w:rsid w:val="00A04B3F"/>
    <w:rsid w:val="00A123D3"/>
    <w:rsid w:val="00A17088"/>
    <w:rsid w:val="00A23D8C"/>
    <w:rsid w:val="00A23FFD"/>
    <w:rsid w:val="00A32963"/>
    <w:rsid w:val="00A42592"/>
    <w:rsid w:val="00A51D5A"/>
    <w:rsid w:val="00A5627A"/>
    <w:rsid w:val="00A64BB6"/>
    <w:rsid w:val="00A82DD1"/>
    <w:rsid w:val="00A90064"/>
    <w:rsid w:val="00A95162"/>
    <w:rsid w:val="00A979DF"/>
    <w:rsid w:val="00AA0BFD"/>
    <w:rsid w:val="00AA29A1"/>
    <w:rsid w:val="00AC2B62"/>
    <w:rsid w:val="00AC400A"/>
    <w:rsid w:val="00AD3F0B"/>
    <w:rsid w:val="00AE4A66"/>
    <w:rsid w:val="00AE5F0B"/>
    <w:rsid w:val="00AE73EF"/>
    <w:rsid w:val="00B05953"/>
    <w:rsid w:val="00B11A83"/>
    <w:rsid w:val="00B32487"/>
    <w:rsid w:val="00B34821"/>
    <w:rsid w:val="00B36640"/>
    <w:rsid w:val="00B42451"/>
    <w:rsid w:val="00B52F02"/>
    <w:rsid w:val="00B55B7E"/>
    <w:rsid w:val="00B61FB8"/>
    <w:rsid w:val="00B73147"/>
    <w:rsid w:val="00B772E3"/>
    <w:rsid w:val="00B829EE"/>
    <w:rsid w:val="00B849E2"/>
    <w:rsid w:val="00B90695"/>
    <w:rsid w:val="00B91482"/>
    <w:rsid w:val="00B9387A"/>
    <w:rsid w:val="00B97EB7"/>
    <w:rsid w:val="00BA3ABD"/>
    <w:rsid w:val="00BA5202"/>
    <w:rsid w:val="00BB670F"/>
    <w:rsid w:val="00BB6879"/>
    <w:rsid w:val="00BC0E38"/>
    <w:rsid w:val="00BD2B01"/>
    <w:rsid w:val="00BE27C4"/>
    <w:rsid w:val="00BE29D3"/>
    <w:rsid w:val="00BE47EC"/>
    <w:rsid w:val="00BE6B81"/>
    <w:rsid w:val="00BE71B2"/>
    <w:rsid w:val="00BE7262"/>
    <w:rsid w:val="00BE7794"/>
    <w:rsid w:val="00BF1EBA"/>
    <w:rsid w:val="00C0128F"/>
    <w:rsid w:val="00C0385D"/>
    <w:rsid w:val="00C03D9D"/>
    <w:rsid w:val="00C1259B"/>
    <w:rsid w:val="00C13EA3"/>
    <w:rsid w:val="00C17124"/>
    <w:rsid w:val="00C20297"/>
    <w:rsid w:val="00C20D99"/>
    <w:rsid w:val="00C21263"/>
    <w:rsid w:val="00C22676"/>
    <w:rsid w:val="00C24A87"/>
    <w:rsid w:val="00C273AC"/>
    <w:rsid w:val="00C3462E"/>
    <w:rsid w:val="00C457A1"/>
    <w:rsid w:val="00C4615D"/>
    <w:rsid w:val="00C56063"/>
    <w:rsid w:val="00C6138A"/>
    <w:rsid w:val="00C61D68"/>
    <w:rsid w:val="00C65212"/>
    <w:rsid w:val="00C70FD4"/>
    <w:rsid w:val="00C80758"/>
    <w:rsid w:val="00C8110C"/>
    <w:rsid w:val="00C86A62"/>
    <w:rsid w:val="00CA5978"/>
    <w:rsid w:val="00CB1621"/>
    <w:rsid w:val="00CB762F"/>
    <w:rsid w:val="00CD080B"/>
    <w:rsid w:val="00CD4A0F"/>
    <w:rsid w:val="00CD730D"/>
    <w:rsid w:val="00CE1F32"/>
    <w:rsid w:val="00CF6664"/>
    <w:rsid w:val="00D01D6A"/>
    <w:rsid w:val="00D04F1A"/>
    <w:rsid w:val="00D07458"/>
    <w:rsid w:val="00D129BF"/>
    <w:rsid w:val="00D36E12"/>
    <w:rsid w:val="00D4321E"/>
    <w:rsid w:val="00D43304"/>
    <w:rsid w:val="00D44CAC"/>
    <w:rsid w:val="00D5341D"/>
    <w:rsid w:val="00D53A8D"/>
    <w:rsid w:val="00D554F8"/>
    <w:rsid w:val="00D572A3"/>
    <w:rsid w:val="00D73EC0"/>
    <w:rsid w:val="00D76D27"/>
    <w:rsid w:val="00D81579"/>
    <w:rsid w:val="00D86518"/>
    <w:rsid w:val="00D90A58"/>
    <w:rsid w:val="00D90C65"/>
    <w:rsid w:val="00D94CFE"/>
    <w:rsid w:val="00DA6129"/>
    <w:rsid w:val="00DA6841"/>
    <w:rsid w:val="00DA704D"/>
    <w:rsid w:val="00DA7F14"/>
    <w:rsid w:val="00DB0638"/>
    <w:rsid w:val="00DB0714"/>
    <w:rsid w:val="00DC0C8F"/>
    <w:rsid w:val="00DC3E1E"/>
    <w:rsid w:val="00DC4179"/>
    <w:rsid w:val="00DC6636"/>
    <w:rsid w:val="00DD3129"/>
    <w:rsid w:val="00DD5F5C"/>
    <w:rsid w:val="00DE22B8"/>
    <w:rsid w:val="00DE68EF"/>
    <w:rsid w:val="00E07D06"/>
    <w:rsid w:val="00E34462"/>
    <w:rsid w:val="00E4103A"/>
    <w:rsid w:val="00E50F5B"/>
    <w:rsid w:val="00E523B5"/>
    <w:rsid w:val="00E84607"/>
    <w:rsid w:val="00E9286E"/>
    <w:rsid w:val="00E93B55"/>
    <w:rsid w:val="00EA0256"/>
    <w:rsid w:val="00EA1529"/>
    <w:rsid w:val="00EA6F10"/>
    <w:rsid w:val="00EC5DF4"/>
    <w:rsid w:val="00ED293D"/>
    <w:rsid w:val="00ED7BBF"/>
    <w:rsid w:val="00EE1813"/>
    <w:rsid w:val="00EE59D4"/>
    <w:rsid w:val="00EF285A"/>
    <w:rsid w:val="00EF3A62"/>
    <w:rsid w:val="00F00DF8"/>
    <w:rsid w:val="00F024DD"/>
    <w:rsid w:val="00F04CBE"/>
    <w:rsid w:val="00F07558"/>
    <w:rsid w:val="00F10369"/>
    <w:rsid w:val="00F10527"/>
    <w:rsid w:val="00F1294B"/>
    <w:rsid w:val="00F13924"/>
    <w:rsid w:val="00F16D5D"/>
    <w:rsid w:val="00F23B19"/>
    <w:rsid w:val="00F318D5"/>
    <w:rsid w:val="00F34398"/>
    <w:rsid w:val="00F35496"/>
    <w:rsid w:val="00F37086"/>
    <w:rsid w:val="00F55301"/>
    <w:rsid w:val="00F60401"/>
    <w:rsid w:val="00F657B8"/>
    <w:rsid w:val="00F67AF2"/>
    <w:rsid w:val="00F73C08"/>
    <w:rsid w:val="00F9042A"/>
    <w:rsid w:val="00F91235"/>
    <w:rsid w:val="00FA4411"/>
    <w:rsid w:val="00FB4055"/>
    <w:rsid w:val="00FC4843"/>
    <w:rsid w:val="00FC5F9F"/>
    <w:rsid w:val="00FD0C4F"/>
    <w:rsid w:val="00FD3A33"/>
    <w:rsid w:val="00FE3254"/>
    <w:rsid w:val="00FF1C91"/>
    <w:rsid w:val="00FF3DD7"/>
    <w:rsid w:val="00FF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271D0A"/>
    <w:pPr>
      <w:numPr>
        <w:numId w:val="17"/>
      </w:numPr>
      <w:overflowPunct w:val="0"/>
      <w:autoSpaceDE w:val="0"/>
      <w:autoSpaceDN w:val="0"/>
      <w:spacing w:line="383" w:lineRule="exact"/>
      <w:jc w:val="left"/>
      <w:outlineLvl w:val="0"/>
    </w:pPr>
    <w:rPr>
      <w:rFonts w:asciiTheme="majorEastAsia" w:eastAsiaTheme="majorEastAsia" w:hAnsiTheme="majorEastAsia" w:cstheme="minorEastAsia"/>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553D"/>
    <w:pPr>
      <w:tabs>
        <w:tab w:val="center" w:pos="4252"/>
        <w:tab w:val="right" w:pos="8504"/>
      </w:tabs>
      <w:snapToGrid w:val="0"/>
    </w:pPr>
  </w:style>
  <w:style w:type="character" w:customStyle="1" w:styleId="a4">
    <w:name w:val="ヘッダー (文字)"/>
    <w:link w:val="a3"/>
    <w:rsid w:val="0001553D"/>
    <w:rPr>
      <w:kern w:val="2"/>
      <w:sz w:val="21"/>
    </w:rPr>
  </w:style>
  <w:style w:type="paragraph" w:styleId="a5">
    <w:name w:val="footer"/>
    <w:basedOn w:val="a"/>
    <w:link w:val="a6"/>
    <w:rsid w:val="0001553D"/>
    <w:pPr>
      <w:tabs>
        <w:tab w:val="center" w:pos="4252"/>
        <w:tab w:val="right" w:pos="8504"/>
      </w:tabs>
      <w:snapToGrid w:val="0"/>
    </w:pPr>
  </w:style>
  <w:style w:type="character" w:customStyle="1" w:styleId="a6">
    <w:name w:val="フッター (文字)"/>
    <w:link w:val="a5"/>
    <w:rsid w:val="0001553D"/>
    <w:rPr>
      <w:kern w:val="2"/>
      <w:sz w:val="21"/>
    </w:rPr>
  </w:style>
  <w:style w:type="paragraph" w:styleId="a7">
    <w:name w:val="Note Heading"/>
    <w:basedOn w:val="a"/>
    <w:next w:val="a"/>
    <w:link w:val="a8"/>
    <w:uiPriority w:val="99"/>
    <w:rsid w:val="00C80758"/>
    <w:pPr>
      <w:jc w:val="center"/>
    </w:pPr>
  </w:style>
  <w:style w:type="paragraph" w:styleId="a9">
    <w:name w:val="Closing"/>
    <w:basedOn w:val="a"/>
    <w:rsid w:val="00C80758"/>
    <w:pPr>
      <w:jc w:val="right"/>
    </w:pPr>
  </w:style>
  <w:style w:type="table" w:styleId="aa">
    <w:name w:val="Table Grid"/>
    <w:basedOn w:val="a1"/>
    <w:rsid w:val="00F16D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1B679D"/>
    <w:rPr>
      <w:rFonts w:ascii="Arial" w:eastAsia="ＭＳ ゴシック" w:hAnsi="Arial"/>
      <w:sz w:val="18"/>
      <w:szCs w:val="18"/>
    </w:rPr>
  </w:style>
  <w:style w:type="character" w:customStyle="1" w:styleId="ac">
    <w:name w:val="吹き出し (文字)"/>
    <w:link w:val="ab"/>
    <w:rsid w:val="001B679D"/>
    <w:rPr>
      <w:rFonts w:ascii="Arial" w:eastAsia="ＭＳ ゴシック" w:hAnsi="Arial" w:cs="Times New Roman"/>
      <w:kern w:val="2"/>
      <w:sz w:val="18"/>
      <w:szCs w:val="18"/>
    </w:rPr>
  </w:style>
  <w:style w:type="paragraph" w:styleId="ad">
    <w:name w:val="List Paragraph"/>
    <w:basedOn w:val="a"/>
    <w:uiPriority w:val="34"/>
    <w:qFormat/>
    <w:rsid w:val="00D36E12"/>
    <w:pPr>
      <w:ind w:leftChars="400" w:left="840"/>
    </w:pPr>
  </w:style>
  <w:style w:type="character" w:customStyle="1" w:styleId="10">
    <w:name w:val="見出し 1 (文字)"/>
    <w:basedOn w:val="a0"/>
    <w:link w:val="1"/>
    <w:uiPriority w:val="9"/>
    <w:rsid w:val="00271D0A"/>
    <w:rPr>
      <w:rFonts w:asciiTheme="majorEastAsia" w:eastAsiaTheme="majorEastAsia" w:hAnsiTheme="majorEastAsia" w:cstheme="minorEastAsia"/>
      <w:kern w:val="2"/>
      <w:sz w:val="25"/>
      <w:szCs w:val="25"/>
    </w:rPr>
  </w:style>
  <w:style w:type="character" w:customStyle="1" w:styleId="a8">
    <w:name w:val="記 (文字)"/>
    <w:basedOn w:val="a0"/>
    <w:link w:val="a7"/>
    <w:uiPriority w:val="99"/>
    <w:rsid w:val="00271D0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1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1960</Words>
  <Characters>114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2024-05-07T07:26:00Z</dcterms:created>
  <dcterms:modified xsi:type="dcterms:W3CDTF">2024-06-20T09:42:00Z</dcterms:modified>
</cp:coreProperties>
</file>