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37D" w:rsidRDefault="0026237D" w:rsidP="008C72E6">
      <w:pPr>
        <w:tabs>
          <w:tab w:val="left" w:pos="802"/>
        </w:tabs>
        <w:jc w:val="center"/>
      </w:pPr>
      <w:r>
        <w:rPr>
          <w:rFonts w:hint="eastAsia"/>
        </w:rPr>
        <w:t>特定個人情報</w:t>
      </w:r>
      <w:r w:rsidR="00E96ABB">
        <w:rPr>
          <w:rFonts w:hint="eastAsia"/>
        </w:rPr>
        <w:t>等</w:t>
      </w:r>
      <w:r>
        <w:rPr>
          <w:rFonts w:hint="eastAsia"/>
        </w:rPr>
        <w:t>の適正な取扱いに関する基本方針</w:t>
      </w:r>
    </w:p>
    <w:p w:rsidR="002A2645" w:rsidRDefault="002A2645" w:rsidP="0026237D"/>
    <w:p w:rsidR="008E0494" w:rsidRDefault="008E0494" w:rsidP="0026237D"/>
    <w:p w:rsidR="0026237D" w:rsidRDefault="002A2645" w:rsidP="0026237D">
      <w:pPr>
        <w:jc w:val="right"/>
      </w:pPr>
      <w:r>
        <w:rPr>
          <w:rFonts w:hint="eastAsia"/>
        </w:rPr>
        <w:t>公益財団法人東京都中小企業振興公社</w:t>
      </w:r>
    </w:p>
    <w:p w:rsidR="0026237D" w:rsidRDefault="0026237D" w:rsidP="0026237D"/>
    <w:p w:rsidR="0026237D" w:rsidRDefault="0026237D" w:rsidP="008C72E6">
      <w:pPr>
        <w:jc w:val="left"/>
      </w:pPr>
      <w:r>
        <w:rPr>
          <w:rFonts w:hint="eastAsia"/>
        </w:rPr>
        <w:t xml:space="preserve">　</w:t>
      </w:r>
      <w:r w:rsidR="008E0494">
        <w:rPr>
          <w:rFonts w:hint="eastAsia"/>
        </w:rPr>
        <w:t>公益財団法人東京都中小企業振興公社（以下、公社）</w:t>
      </w:r>
      <w:r>
        <w:rPr>
          <w:rFonts w:hint="eastAsia"/>
        </w:rPr>
        <w:t>は、</w:t>
      </w:r>
      <w:r w:rsidR="0064416F" w:rsidRPr="0064416F">
        <w:rPr>
          <w:rFonts w:hint="eastAsia"/>
        </w:rPr>
        <w:t>「行政手続における特定の個人を識別するための番号の利用等に関する法律」（平成</w:t>
      </w:r>
      <w:r w:rsidR="0064416F" w:rsidRPr="0064416F">
        <w:rPr>
          <w:rFonts w:hint="eastAsia"/>
        </w:rPr>
        <w:t>25</w:t>
      </w:r>
      <w:r w:rsidR="0064416F" w:rsidRPr="0064416F">
        <w:rPr>
          <w:rFonts w:hint="eastAsia"/>
        </w:rPr>
        <w:t>年法律第</w:t>
      </w:r>
      <w:r w:rsidR="0064416F" w:rsidRPr="0064416F">
        <w:rPr>
          <w:rFonts w:hint="eastAsia"/>
        </w:rPr>
        <w:t>27</w:t>
      </w:r>
      <w:r w:rsidR="0064416F" w:rsidRPr="0064416F">
        <w:rPr>
          <w:rFonts w:hint="eastAsia"/>
        </w:rPr>
        <w:t>号、以下「番号法」という。）</w:t>
      </w:r>
      <w:r w:rsidR="00E96ABB">
        <w:rPr>
          <w:rFonts w:hint="eastAsia"/>
        </w:rPr>
        <w:t>に基づく</w:t>
      </w:r>
      <w:r>
        <w:rPr>
          <w:rFonts w:hint="eastAsia"/>
        </w:rPr>
        <w:t>特定個人情報</w:t>
      </w:r>
      <w:r w:rsidR="00E96ABB">
        <w:rPr>
          <w:rFonts w:hint="eastAsia"/>
        </w:rPr>
        <w:t>及び個人番号（</w:t>
      </w:r>
      <w:r w:rsidR="00C76C62">
        <w:rPr>
          <w:rFonts w:hint="eastAsia"/>
        </w:rPr>
        <w:t>以下</w:t>
      </w:r>
      <w:r w:rsidR="00E96ABB">
        <w:rPr>
          <w:rFonts w:hint="eastAsia"/>
        </w:rPr>
        <w:t>「特定個人情報等」</w:t>
      </w:r>
      <w:r w:rsidR="00C76C62">
        <w:rPr>
          <w:rFonts w:hint="eastAsia"/>
        </w:rPr>
        <w:t>という。</w:t>
      </w:r>
      <w:r w:rsidR="00E96ABB">
        <w:rPr>
          <w:rFonts w:hint="eastAsia"/>
        </w:rPr>
        <w:t>）</w:t>
      </w:r>
      <w:r>
        <w:rPr>
          <w:rFonts w:hint="eastAsia"/>
        </w:rPr>
        <w:t>の適正な取扱いの確保について</w:t>
      </w:r>
      <w:r w:rsidR="00A24183">
        <w:rPr>
          <w:rFonts w:hint="eastAsia"/>
        </w:rPr>
        <w:t>、</w:t>
      </w:r>
      <w:r>
        <w:rPr>
          <w:rFonts w:hint="eastAsia"/>
        </w:rPr>
        <w:t>組織として取り組むため本基本方針を定めます。</w:t>
      </w:r>
    </w:p>
    <w:p w:rsidR="0026237D" w:rsidRPr="00E96ABB" w:rsidRDefault="0026237D" w:rsidP="0026237D"/>
    <w:p w:rsidR="0026237D" w:rsidRDefault="0026237D" w:rsidP="0026237D">
      <w:r>
        <w:rPr>
          <w:rFonts w:hint="eastAsia"/>
        </w:rPr>
        <w:t>１　事業者の名称</w:t>
      </w:r>
    </w:p>
    <w:p w:rsidR="0026237D" w:rsidRDefault="002A2645" w:rsidP="0026237D">
      <w:pPr>
        <w:ind w:firstLineChars="200" w:firstLine="420"/>
      </w:pPr>
      <w:r>
        <w:rPr>
          <w:rFonts w:hint="eastAsia"/>
        </w:rPr>
        <w:t>公益財団法人東京都中小企業振興公社</w:t>
      </w:r>
    </w:p>
    <w:p w:rsidR="0026237D" w:rsidRDefault="0026237D" w:rsidP="0026237D"/>
    <w:p w:rsidR="0026237D" w:rsidRDefault="0026237D" w:rsidP="0026237D">
      <w:r>
        <w:rPr>
          <w:rFonts w:hint="eastAsia"/>
        </w:rPr>
        <w:t>２　関係法令・ガイドライン等の遵守</w:t>
      </w:r>
    </w:p>
    <w:p w:rsidR="0026237D" w:rsidRDefault="008E0494">
      <w:pPr>
        <w:ind w:firstLineChars="100" w:firstLine="210"/>
      </w:pPr>
      <w:r>
        <w:rPr>
          <w:rFonts w:hint="eastAsia"/>
        </w:rPr>
        <w:t>公社</w:t>
      </w:r>
      <w:r w:rsidR="0026237D">
        <w:rPr>
          <w:rFonts w:hint="eastAsia"/>
        </w:rPr>
        <w:t>は</w:t>
      </w:r>
      <w:r w:rsidR="0026237D" w:rsidRPr="0026237D">
        <w:rPr>
          <w:rFonts w:hint="eastAsia"/>
        </w:rPr>
        <w:t>、</w:t>
      </w:r>
      <w:r w:rsidR="0064416F">
        <w:rPr>
          <w:rFonts w:hint="eastAsia"/>
        </w:rPr>
        <w:t>番号法</w:t>
      </w:r>
      <w:r w:rsidR="0026237D" w:rsidRPr="0026237D">
        <w:rPr>
          <w:rFonts w:hint="eastAsia"/>
        </w:rPr>
        <w:t>、</w:t>
      </w:r>
      <w:r w:rsidR="0064416F" w:rsidRPr="0064416F">
        <w:rPr>
          <w:rFonts w:hint="eastAsia"/>
        </w:rPr>
        <w:t>「個人情報の保護に関する法律」</w:t>
      </w:r>
      <w:r w:rsidR="0064416F">
        <w:rPr>
          <w:rFonts w:hint="eastAsia"/>
        </w:rPr>
        <w:t>（</w:t>
      </w:r>
      <w:r w:rsidR="0064416F" w:rsidRPr="0064416F">
        <w:rPr>
          <w:rFonts w:hint="eastAsia"/>
        </w:rPr>
        <w:t>平成</w:t>
      </w:r>
      <w:r w:rsidR="0064416F" w:rsidRPr="0064416F">
        <w:rPr>
          <w:rFonts w:hint="eastAsia"/>
        </w:rPr>
        <w:t>15</w:t>
      </w:r>
      <w:r w:rsidR="0064416F" w:rsidRPr="0064416F">
        <w:rPr>
          <w:rFonts w:hint="eastAsia"/>
        </w:rPr>
        <w:t>年法律第</w:t>
      </w:r>
      <w:r w:rsidR="0064416F" w:rsidRPr="0064416F">
        <w:rPr>
          <w:rFonts w:hint="eastAsia"/>
        </w:rPr>
        <w:t>57</w:t>
      </w:r>
      <w:r w:rsidR="0064416F" w:rsidRPr="0064416F">
        <w:rPr>
          <w:rFonts w:hint="eastAsia"/>
        </w:rPr>
        <w:t>号</w:t>
      </w:r>
      <w:r w:rsidR="0064416F">
        <w:rPr>
          <w:rFonts w:hint="eastAsia"/>
        </w:rPr>
        <w:t>）</w:t>
      </w:r>
      <w:r w:rsidR="00C12EB8">
        <w:rPr>
          <w:rFonts w:hint="eastAsia"/>
        </w:rPr>
        <w:t>その他の法令</w:t>
      </w:r>
      <w:r w:rsidR="0026237D" w:rsidRPr="0026237D">
        <w:rPr>
          <w:rFonts w:hint="eastAsia"/>
        </w:rPr>
        <w:t>及び「特定個人情報の適正な取扱いに関するガイドライン（事業者編）」</w:t>
      </w:r>
      <w:r w:rsidR="0064416F">
        <w:rPr>
          <w:rFonts w:hint="eastAsia"/>
        </w:rPr>
        <w:t>（</w:t>
      </w:r>
      <w:r w:rsidR="0064416F" w:rsidRPr="0064416F">
        <w:rPr>
          <w:rFonts w:hint="eastAsia"/>
        </w:rPr>
        <w:t>平成</w:t>
      </w:r>
      <w:r w:rsidR="0064416F" w:rsidRPr="0064416F">
        <w:rPr>
          <w:rFonts w:hint="eastAsia"/>
        </w:rPr>
        <w:t>26</w:t>
      </w:r>
      <w:r w:rsidR="0064416F" w:rsidRPr="0064416F">
        <w:rPr>
          <w:rFonts w:hint="eastAsia"/>
        </w:rPr>
        <w:t>年特定個人情報保護委員会作成</w:t>
      </w:r>
      <w:r w:rsidR="0064416F">
        <w:rPr>
          <w:rFonts w:hint="eastAsia"/>
        </w:rPr>
        <w:t>）</w:t>
      </w:r>
      <w:r w:rsidR="00C76C62">
        <w:rPr>
          <w:rFonts w:hint="eastAsia"/>
        </w:rPr>
        <w:t>、</w:t>
      </w:r>
      <w:r w:rsidR="00C12EB8">
        <w:rPr>
          <w:rFonts w:hint="eastAsia"/>
        </w:rPr>
        <w:t>その他のガイドライン</w:t>
      </w:r>
      <w:r w:rsidR="0026237D">
        <w:rPr>
          <w:rFonts w:hint="eastAsia"/>
        </w:rPr>
        <w:t>を遵守して、特定個人情報</w:t>
      </w:r>
      <w:r w:rsidR="00E96ABB">
        <w:rPr>
          <w:rFonts w:hint="eastAsia"/>
        </w:rPr>
        <w:t>等</w:t>
      </w:r>
      <w:r w:rsidR="0026237D">
        <w:rPr>
          <w:rFonts w:hint="eastAsia"/>
        </w:rPr>
        <w:t>の適正な取扱いを行います。</w:t>
      </w:r>
    </w:p>
    <w:p w:rsidR="0026237D" w:rsidRDefault="0026237D" w:rsidP="0026237D"/>
    <w:p w:rsidR="00C12EB8" w:rsidRDefault="00C12EB8" w:rsidP="0026237D">
      <w:r>
        <w:rPr>
          <w:rFonts w:hint="eastAsia"/>
        </w:rPr>
        <w:t>３　利用目的</w:t>
      </w:r>
    </w:p>
    <w:p w:rsidR="0064416F" w:rsidRDefault="00C12EB8" w:rsidP="0026237D">
      <w:r>
        <w:rPr>
          <w:rFonts w:hint="eastAsia"/>
        </w:rPr>
        <w:t xml:space="preserve">　</w:t>
      </w:r>
      <w:r w:rsidR="008E0494">
        <w:rPr>
          <w:rFonts w:hint="eastAsia"/>
        </w:rPr>
        <w:t>公社</w:t>
      </w:r>
      <w:r>
        <w:rPr>
          <w:rFonts w:hint="eastAsia"/>
        </w:rPr>
        <w:t>は、特定個人情報等について、以下の利用目的で利用します。</w:t>
      </w:r>
    </w:p>
    <w:p w:rsidR="00E8523A" w:rsidRDefault="00E8523A" w:rsidP="0026237D"/>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5835"/>
      </w:tblGrid>
      <w:tr w:rsidR="0077679A" w:rsidRPr="00096294" w:rsidTr="0068481B">
        <w:trPr>
          <w:jc w:val="center"/>
        </w:trPr>
        <w:tc>
          <w:tcPr>
            <w:tcW w:w="2435" w:type="dxa"/>
            <w:vMerge w:val="restart"/>
          </w:tcPr>
          <w:p w:rsidR="0077679A" w:rsidRDefault="0077679A" w:rsidP="0077679A">
            <w:pPr>
              <w:rPr>
                <w:rFonts w:ascii="ＭＳ 明朝" w:eastAsia="ＭＳ 明朝" w:hAnsi="ＭＳ 明朝" w:cs="Times New Roman"/>
                <w:szCs w:val="21"/>
              </w:rPr>
            </w:pPr>
            <w:r>
              <w:rPr>
                <w:rFonts w:ascii="ＭＳ 明朝" w:eastAsia="ＭＳ 明朝" w:hAnsi="ＭＳ 明朝" w:cs="Times New Roman" w:hint="eastAsia"/>
                <w:szCs w:val="21"/>
              </w:rPr>
              <w:t>職員</w:t>
            </w:r>
            <w:r w:rsidR="00F95F09">
              <w:rPr>
                <w:rFonts w:ascii="ＭＳ 明朝" w:eastAsia="ＭＳ 明朝" w:hAnsi="ＭＳ 明朝" w:cs="Times New Roman" w:hint="eastAsia"/>
                <w:szCs w:val="21"/>
              </w:rPr>
              <w:t>等（扶養家族を含む）、外部専門家</w:t>
            </w:r>
            <w:r>
              <w:rPr>
                <w:rFonts w:ascii="ＭＳ 明朝" w:eastAsia="ＭＳ 明朝" w:hAnsi="ＭＳ 明朝" w:cs="Times New Roman" w:hint="eastAsia"/>
                <w:szCs w:val="21"/>
              </w:rPr>
              <w:t>に係る特定個人情報等</w:t>
            </w:r>
            <w:r w:rsidRPr="00C12EB8">
              <w:rPr>
                <w:rFonts w:ascii="ＭＳ 明朝" w:eastAsia="ＭＳ 明朝" w:hAnsi="ＭＳ 明朝" w:cs="Times New Roman" w:hint="eastAsia"/>
                <w:szCs w:val="21"/>
              </w:rPr>
              <w:t>（右記に関連する事務を含む）</w:t>
            </w:r>
          </w:p>
          <w:p w:rsidR="0077679A" w:rsidRPr="0077679A" w:rsidRDefault="0077679A">
            <w:pPr>
              <w:wordWrap w:val="0"/>
              <w:topLinePunct/>
              <w:ind w:right="-2"/>
              <w:jc w:val="left"/>
            </w:pPr>
          </w:p>
        </w:tc>
        <w:tc>
          <w:tcPr>
            <w:tcW w:w="5835" w:type="dxa"/>
            <w:shd w:val="clear" w:color="auto" w:fill="auto"/>
          </w:tcPr>
          <w:p w:rsidR="0077679A" w:rsidRPr="00096294" w:rsidRDefault="0077679A" w:rsidP="0077679A">
            <w:pPr>
              <w:wordWrap w:val="0"/>
              <w:topLinePunct/>
              <w:ind w:right="-2"/>
              <w:jc w:val="left"/>
            </w:pPr>
            <w:r w:rsidRPr="00096294">
              <w:rPr>
                <w:rFonts w:hint="eastAsia"/>
              </w:rPr>
              <w:t>源泉徴収票作成事務</w:t>
            </w:r>
          </w:p>
        </w:tc>
      </w:tr>
      <w:tr w:rsidR="0077679A" w:rsidRPr="00096294" w:rsidTr="0068481B">
        <w:trPr>
          <w:jc w:val="center"/>
        </w:trPr>
        <w:tc>
          <w:tcPr>
            <w:tcW w:w="2435" w:type="dxa"/>
            <w:vMerge/>
          </w:tcPr>
          <w:p w:rsidR="0077679A" w:rsidRPr="00096294" w:rsidRDefault="0077679A" w:rsidP="0077679A">
            <w:pPr>
              <w:wordWrap w:val="0"/>
              <w:topLinePunct/>
              <w:ind w:right="-2"/>
              <w:jc w:val="left"/>
            </w:pPr>
          </w:p>
        </w:tc>
        <w:tc>
          <w:tcPr>
            <w:tcW w:w="5835" w:type="dxa"/>
            <w:shd w:val="clear" w:color="auto" w:fill="auto"/>
          </w:tcPr>
          <w:p w:rsidR="0077679A" w:rsidRPr="00096294" w:rsidRDefault="0077679A" w:rsidP="0077679A">
            <w:pPr>
              <w:wordWrap w:val="0"/>
              <w:topLinePunct/>
              <w:ind w:right="-2"/>
              <w:jc w:val="left"/>
            </w:pPr>
            <w:r w:rsidRPr="00096294">
              <w:rPr>
                <w:rFonts w:hint="eastAsia"/>
              </w:rPr>
              <w:t>財産形成住宅貯蓄・財産形成年金貯蓄に関する申告書、届出書及び申込書提出事務</w:t>
            </w:r>
          </w:p>
        </w:tc>
      </w:tr>
      <w:tr w:rsidR="0077679A" w:rsidRPr="00096294" w:rsidTr="0068481B">
        <w:trPr>
          <w:jc w:val="center"/>
        </w:trPr>
        <w:tc>
          <w:tcPr>
            <w:tcW w:w="2435" w:type="dxa"/>
            <w:vMerge/>
          </w:tcPr>
          <w:p w:rsidR="0077679A" w:rsidRPr="00096294" w:rsidRDefault="0077679A" w:rsidP="0077679A">
            <w:pPr>
              <w:wordWrap w:val="0"/>
              <w:topLinePunct/>
              <w:ind w:right="-2"/>
              <w:jc w:val="left"/>
            </w:pPr>
          </w:p>
        </w:tc>
        <w:tc>
          <w:tcPr>
            <w:tcW w:w="5835" w:type="dxa"/>
            <w:shd w:val="clear" w:color="auto" w:fill="auto"/>
          </w:tcPr>
          <w:p w:rsidR="0077679A" w:rsidRPr="00096294" w:rsidRDefault="0077679A" w:rsidP="0077679A">
            <w:pPr>
              <w:wordWrap w:val="0"/>
              <w:topLinePunct/>
              <w:ind w:right="-2"/>
              <w:jc w:val="left"/>
            </w:pPr>
            <w:r w:rsidRPr="00096294">
              <w:rPr>
                <w:rFonts w:hint="eastAsia"/>
              </w:rPr>
              <w:t>健康保険・厚生年金保険届出事務</w:t>
            </w:r>
          </w:p>
          <w:p w:rsidR="0077679A" w:rsidRPr="00096294" w:rsidRDefault="0077679A" w:rsidP="0077679A">
            <w:pPr>
              <w:wordWrap w:val="0"/>
              <w:topLinePunct/>
              <w:ind w:right="-2"/>
              <w:jc w:val="left"/>
            </w:pPr>
            <w:r w:rsidRPr="00096294">
              <w:rPr>
                <w:rFonts w:hint="eastAsia"/>
              </w:rPr>
              <w:t>健康保険・厚生年金保険申請・請求事務</w:t>
            </w:r>
          </w:p>
        </w:tc>
      </w:tr>
      <w:tr w:rsidR="0077679A" w:rsidRPr="00096294" w:rsidTr="0068481B">
        <w:trPr>
          <w:jc w:val="center"/>
        </w:trPr>
        <w:tc>
          <w:tcPr>
            <w:tcW w:w="2435" w:type="dxa"/>
            <w:vMerge/>
          </w:tcPr>
          <w:p w:rsidR="0077679A" w:rsidRDefault="0077679A" w:rsidP="0077679A">
            <w:pPr>
              <w:wordWrap w:val="0"/>
              <w:topLinePunct/>
              <w:ind w:right="-2"/>
              <w:jc w:val="left"/>
            </w:pPr>
          </w:p>
        </w:tc>
        <w:tc>
          <w:tcPr>
            <w:tcW w:w="5835" w:type="dxa"/>
            <w:shd w:val="clear" w:color="auto" w:fill="auto"/>
          </w:tcPr>
          <w:p w:rsidR="0077679A" w:rsidRPr="00096294" w:rsidRDefault="0077679A" w:rsidP="0077679A">
            <w:pPr>
              <w:wordWrap w:val="0"/>
              <w:topLinePunct/>
              <w:ind w:right="-2"/>
              <w:jc w:val="left"/>
            </w:pPr>
            <w:r>
              <w:rPr>
                <w:rFonts w:hint="eastAsia"/>
              </w:rPr>
              <w:t>国民年金第３号被保険者関係届出事務</w:t>
            </w:r>
          </w:p>
        </w:tc>
      </w:tr>
      <w:tr w:rsidR="0077679A" w:rsidRPr="00096294" w:rsidTr="0068481B">
        <w:trPr>
          <w:jc w:val="center"/>
        </w:trPr>
        <w:tc>
          <w:tcPr>
            <w:tcW w:w="2435" w:type="dxa"/>
            <w:vMerge/>
          </w:tcPr>
          <w:p w:rsidR="0077679A" w:rsidRPr="00096294" w:rsidRDefault="0077679A" w:rsidP="0077679A">
            <w:pPr>
              <w:wordWrap w:val="0"/>
              <w:topLinePunct/>
              <w:ind w:right="-2"/>
              <w:jc w:val="left"/>
            </w:pPr>
          </w:p>
        </w:tc>
        <w:tc>
          <w:tcPr>
            <w:tcW w:w="5835" w:type="dxa"/>
            <w:shd w:val="clear" w:color="auto" w:fill="auto"/>
          </w:tcPr>
          <w:p w:rsidR="0077679A" w:rsidRPr="00096294" w:rsidRDefault="0077679A" w:rsidP="0077679A">
            <w:pPr>
              <w:wordWrap w:val="0"/>
              <w:topLinePunct/>
              <w:ind w:right="-2"/>
              <w:jc w:val="left"/>
            </w:pPr>
            <w:r w:rsidRPr="00096294">
              <w:rPr>
                <w:rFonts w:hint="eastAsia"/>
              </w:rPr>
              <w:t>雇用保険・労災保険届出事務</w:t>
            </w:r>
          </w:p>
          <w:p w:rsidR="0077679A" w:rsidRPr="00096294" w:rsidRDefault="0077679A" w:rsidP="0077679A">
            <w:pPr>
              <w:wordWrap w:val="0"/>
              <w:topLinePunct/>
              <w:ind w:right="-2"/>
              <w:jc w:val="left"/>
            </w:pPr>
            <w:r w:rsidRPr="00096294">
              <w:rPr>
                <w:rFonts w:hint="eastAsia"/>
              </w:rPr>
              <w:t>雇用保険・労災保険申請・請求事務</w:t>
            </w:r>
          </w:p>
          <w:p w:rsidR="0077679A" w:rsidRPr="00096294" w:rsidRDefault="0077679A" w:rsidP="0077679A">
            <w:pPr>
              <w:wordWrap w:val="0"/>
              <w:topLinePunct/>
              <w:ind w:right="-2"/>
              <w:jc w:val="left"/>
            </w:pPr>
            <w:r w:rsidRPr="00096294">
              <w:rPr>
                <w:rFonts w:hint="eastAsia"/>
              </w:rPr>
              <w:t>雇用保険・労災保険証明書作成事務</w:t>
            </w:r>
          </w:p>
        </w:tc>
      </w:tr>
      <w:tr w:rsidR="0077679A" w:rsidRPr="00096294" w:rsidTr="0068481B">
        <w:trPr>
          <w:jc w:val="center"/>
        </w:trPr>
        <w:tc>
          <w:tcPr>
            <w:tcW w:w="2435" w:type="dxa"/>
            <w:vMerge/>
          </w:tcPr>
          <w:p w:rsidR="0077679A" w:rsidRPr="00096294" w:rsidRDefault="0077679A" w:rsidP="0077679A">
            <w:pPr>
              <w:wordWrap w:val="0"/>
              <w:topLinePunct/>
              <w:ind w:right="-2"/>
              <w:jc w:val="left"/>
            </w:pPr>
          </w:p>
        </w:tc>
        <w:tc>
          <w:tcPr>
            <w:tcW w:w="5835" w:type="dxa"/>
            <w:shd w:val="clear" w:color="auto" w:fill="auto"/>
          </w:tcPr>
          <w:p w:rsidR="0077679A" w:rsidRPr="00096294" w:rsidRDefault="0077679A" w:rsidP="0077679A">
            <w:pPr>
              <w:wordWrap w:val="0"/>
              <w:topLinePunct/>
              <w:ind w:right="-2"/>
              <w:jc w:val="left"/>
            </w:pPr>
            <w:r w:rsidRPr="00096294">
              <w:rPr>
                <w:rFonts w:hint="eastAsia"/>
              </w:rPr>
              <w:t>報酬、料金、契約金及び賞金に関する支払調書作成事務</w:t>
            </w:r>
          </w:p>
        </w:tc>
      </w:tr>
      <w:tr w:rsidR="0077679A" w:rsidRPr="00096294" w:rsidTr="0068481B">
        <w:trPr>
          <w:jc w:val="center"/>
        </w:trPr>
        <w:tc>
          <w:tcPr>
            <w:tcW w:w="2435" w:type="dxa"/>
            <w:vMerge/>
          </w:tcPr>
          <w:p w:rsidR="0077679A" w:rsidRDefault="0077679A" w:rsidP="0077679A">
            <w:pPr>
              <w:wordWrap w:val="0"/>
              <w:topLinePunct/>
              <w:ind w:right="-2"/>
              <w:jc w:val="left"/>
            </w:pPr>
          </w:p>
        </w:tc>
        <w:tc>
          <w:tcPr>
            <w:tcW w:w="5835" w:type="dxa"/>
            <w:shd w:val="clear" w:color="auto" w:fill="auto"/>
          </w:tcPr>
          <w:p w:rsidR="0077679A" w:rsidRPr="00096294" w:rsidRDefault="0077679A" w:rsidP="0077679A">
            <w:pPr>
              <w:wordWrap w:val="0"/>
              <w:topLinePunct/>
              <w:ind w:right="-2"/>
              <w:jc w:val="left"/>
            </w:pPr>
            <w:r>
              <w:rPr>
                <w:rFonts w:hint="eastAsia"/>
              </w:rPr>
              <w:t>その他、税務関係事務、社会保険関係事務において、法令により事業主に課せられた事務</w:t>
            </w:r>
          </w:p>
        </w:tc>
      </w:tr>
      <w:tr w:rsidR="0077679A" w:rsidRPr="00096294" w:rsidTr="0068481B">
        <w:trPr>
          <w:jc w:val="center"/>
        </w:trPr>
        <w:tc>
          <w:tcPr>
            <w:tcW w:w="2435" w:type="dxa"/>
            <w:vMerge/>
          </w:tcPr>
          <w:p w:rsidR="0077679A" w:rsidRPr="00096294" w:rsidRDefault="0077679A" w:rsidP="0077679A">
            <w:pPr>
              <w:wordWrap w:val="0"/>
              <w:topLinePunct/>
              <w:ind w:right="-2"/>
              <w:jc w:val="left"/>
            </w:pPr>
          </w:p>
        </w:tc>
        <w:tc>
          <w:tcPr>
            <w:tcW w:w="5835" w:type="dxa"/>
            <w:shd w:val="clear" w:color="auto" w:fill="auto"/>
          </w:tcPr>
          <w:p w:rsidR="0077679A" w:rsidRPr="00096294" w:rsidRDefault="0077679A" w:rsidP="0077679A">
            <w:pPr>
              <w:wordWrap w:val="0"/>
              <w:topLinePunct/>
              <w:ind w:right="-2"/>
              <w:jc w:val="left"/>
            </w:pPr>
            <w:r w:rsidRPr="00096294">
              <w:rPr>
                <w:rFonts w:hint="eastAsia"/>
              </w:rPr>
              <w:t>上記各事務における特定個人情報等を取り扱う情報システムの保守に関する事務</w:t>
            </w:r>
          </w:p>
        </w:tc>
      </w:tr>
    </w:tbl>
    <w:p w:rsidR="00A33DE7" w:rsidRPr="00C12EB8" w:rsidRDefault="00A33DE7" w:rsidP="0026237D"/>
    <w:p w:rsidR="0026237D" w:rsidRDefault="00C12EB8" w:rsidP="0026237D">
      <w:r>
        <w:rPr>
          <w:rFonts w:hint="eastAsia"/>
        </w:rPr>
        <w:t>４</w:t>
      </w:r>
      <w:r w:rsidR="0026237D">
        <w:rPr>
          <w:rFonts w:hint="eastAsia"/>
        </w:rPr>
        <w:t xml:space="preserve">　安全管理措置に関する事項</w:t>
      </w:r>
    </w:p>
    <w:p w:rsidR="0026237D" w:rsidRDefault="0026237D" w:rsidP="0026237D">
      <w:r>
        <w:rPr>
          <w:rFonts w:hint="eastAsia"/>
        </w:rPr>
        <w:t xml:space="preserve">　</w:t>
      </w:r>
      <w:r w:rsidR="008E0494">
        <w:rPr>
          <w:rFonts w:hint="eastAsia"/>
        </w:rPr>
        <w:t>公社</w:t>
      </w:r>
      <w:r>
        <w:rPr>
          <w:rFonts w:hint="eastAsia"/>
        </w:rPr>
        <w:t>は、</w:t>
      </w:r>
      <w:r w:rsidR="00C12EB8">
        <w:rPr>
          <w:rFonts w:hint="eastAsia"/>
        </w:rPr>
        <w:t>特定個人情報等について、漏えい、滅失又は</w:t>
      </w:r>
      <w:r w:rsidR="00C12EB8" w:rsidRPr="00C12EB8">
        <w:rPr>
          <w:rFonts w:hint="eastAsia"/>
        </w:rPr>
        <w:t>き損の防止等、その管理のために必要かつ適切な安全管理措置を講じます。また、特定個人情報等を取り扱う従業者や委託先（再委託先等を含みます</w:t>
      </w:r>
      <w:r w:rsidR="00C12EB8">
        <w:rPr>
          <w:rFonts w:hint="eastAsia"/>
        </w:rPr>
        <w:t>。</w:t>
      </w:r>
      <w:r w:rsidR="00C12EB8" w:rsidRPr="00C12EB8">
        <w:rPr>
          <w:rFonts w:hint="eastAsia"/>
        </w:rPr>
        <w:t>）に対して、必要かつ適切な監督を行います</w:t>
      </w:r>
      <w:r w:rsidR="00C12EB8">
        <w:rPr>
          <w:rFonts w:hint="eastAsia"/>
        </w:rPr>
        <w:t>。</w:t>
      </w:r>
      <w:r>
        <w:rPr>
          <w:rFonts w:hint="eastAsia"/>
        </w:rPr>
        <w:t>特定個人情報</w:t>
      </w:r>
      <w:r w:rsidR="00E96ABB">
        <w:rPr>
          <w:rFonts w:hint="eastAsia"/>
        </w:rPr>
        <w:t>等</w:t>
      </w:r>
      <w:r>
        <w:rPr>
          <w:rFonts w:hint="eastAsia"/>
        </w:rPr>
        <w:t>の安全管理措置に関して</w:t>
      </w:r>
      <w:r w:rsidR="00C12EB8">
        <w:rPr>
          <w:rFonts w:hint="eastAsia"/>
        </w:rPr>
        <w:t>は</w:t>
      </w:r>
      <w:r>
        <w:rPr>
          <w:rFonts w:hint="eastAsia"/>
        </w:rPr>
        <w:t>、別途「</w:t>
      </w:r>
      <w:r w:rsidR="00A24183" w:rsidRPr="00A24183">
        <w:rPr>
          <w:rFonts w:hint="eastAsia"/>
        </w:rPr>
        <w:t>個人番号及び特定個人情報取扱に関する要綱</w:t>
      </w:r>
      <w:r>
        <w:rPr>
          <w:rFonts w:hint="eastAsia"/>
        </w:rPr>
        <w:t>」</w:t>
      </w:r>
      <w:r w:rsidR="00CA642C">
        <w:rPr>
          <w:rFonts w:hint="eastAsia"/>
        </w:rPr>
        <w:t>において具体的に</w:t>
      </w:r>
      <w:r>
        <w:rPr>
          <w:rFonts w:hint="eastAsia"/>
        </w:rPr>
        <w:t>定めています。</w:t>
      </w:r>
    </w:p>
    <w:p w:rsidR="0026237D" w:rsidRDefault="0026237D" w:rsidP="0026237D"/>
    <w:p w:rsidR="005C12A2" w:rsidRDefault="00C12EB8" w:rsidP="0026237D">
      <w:r>
        <w:rPr>
          <w:rFonts w:hint="eastAsia"/>
        </w:rPr>
        <w:t>５</w:t>
      </w:r>
      <w:r w:rsidR="0026237D">
        <w:rPr>
          <w:rFonts w:hint="eastAsia"/>
        </w:rPr>
        <w:t xml:space="preserve">　ご質問等の窓口</w:t>
      </w:r>
    </w:p>
    <w:p w:rsidR="0026237D" w:rsidRDefault="0026237D" w:rsidP="0026237D">
      <w:r>
        <w:rPr>
          <w:rFonts w:hint="eastAsia"/>
        </w:rPr>
        <w:t xml:space="preserve">　</w:t>
      </w:r>
      <w:r w:rsidR="008E0494">
        <w:rPr>
          <w:rFonts w:hint="eastAsia"/>
        </w:rPr>
        <w:t>公社</w:t>
      </w:r>
      <w:r>
        <w:rPr>
          <w:rFonts w:hint="eastAsia"/>
        </w:rPr>
        <w:t>における特定個人情報</w:t>
      </w:r>
      <w:r w:rsidR="00E96ABB">
        <w:rPr>
          <w:rFonts w:hint="eastAsia"/>
        </w:rPr>
        <w:t>等</w:t>
      </w:r>
      <w:r>
        <w:rPr>
          <w:rFonts w:hint="eastAsia"/>
        </w:rPr>
        <w:t>の取扱いに関するご質問やご苦情に関しては下記の窓口にご連絡ください。</w:t>
      </w:r>
    </w:p>
    <w:p w:rsidR="0026237D" w:rsidRDefault="0026237D" w:rsidP="0026237D"/>
    <w:p w:rsidR="0026237D" w:rsidRDefault="00881E53" w:rsidP="0026237D">
      <w:r>
        <w:rPr>
          <w:rFonts w:hint="eastAsia"/>
        </w:rPr>
        <w:t>【</w:t>
      </w:r>
      <w:r w:rsidR="008E0494">
        <w:rPr>
          <w:rFonts w:hint="eastAsia"/>
        </w:rPr>
        <w:t>事業者</w:t>
      </w:r>
      <w:r>
        <w:rPr>
          <w:rFonts w:hint="eastAsia"/>
        </w:rPr>
        <w:t>名】</w:t>
      </w:r>
    </w:p>
    <w:p w:rsidR="008E0494" w:rsidRDefault="00751471" w:rsidP="00751471">
      <w:pPr>
        <w:ind w:firstLineChars="150" w:firstLine="315"/>
      </w:pPr>
      <w:r w:rsidRPr="00751471">
        <w:rPr>
          <w:rFonts w:hint="eastAsia"/>
        </w:rPr>
        <w:t>公益財団法人東京都中小企業振興公社</w:t>
      </w:r>
    </w:p>
    <w:p w:rsidR="00881E53" w:rsidRDefault="00881E53" w:rsidP="0026237D">
      <w:r>
        <w:rPr>
          <w:rFonts w:hint="eastAsia"/>
        </w:rPr>
        <w:t>【窓口の部署】</w:t>
      </w:r>
    </w:p>
    <w:p w:rsidR="008E0494" w:rsidRDefault="00751471" w:rsidP="0026237D">
      <w:r>
        <w:rPr>
          <w:rFonts w:hint="eastAsia"/>
        </w:rPr>
        <w:t xml:space="preserve">　</w:t>
      </w:r>
      <w:r>
        <w:rPr>
          <w:rFonts w:hint="eastAsia"/>
        </w:rPr>
        <w:t xml:space="preserve"> </w:t>
      </w:r>
      <w:r>
        <w:rPr>
          <w:rFonts w:hint="eastAsia"/>
        </w:rPr>
        <w:t>総務課</w:t>
      </w:r>
      <w:bookmarkStart w:id="0" w:name="_GoBack"/>
      <w:bookmarkEnd w:id="0"/>
    </w:p>
    <w:p w:rsidR="00881E53" w:rsidRDefault="00881E53" w:rsidP="0026237D">
      <w:r>
        <w:rPr>
          <w:rFonts w:hint="eastAsia"/>
        </w:rPr>
        <w:t>【</w:t>
      </w:r>
      <w:r>
        <w:rPr>
          <w:rFonts w:hint="eastAsia"/>
        </w:rPr>
        <w:t>TEL</w:t>
      </w:r>
      <w:r>
        <w:rPr>
          <w:rFonts w:hint="eastAsia"/>
        </w:rPr>
        <w:t>／</w:t>
      </w:r>
      <w:r>
        <w:rPr>
          <w:rFonts w:hint="eastAsia"/>
        </w:rPr>
        <w:t>E</w:t>
      </w:r>
      <w:r>
        <w:rPr>
          <w:rFonts w:hint="eastAsia"/>
        </w:rPr>
        <w:t>メールアドレス】</w:t>
      </w:r>
    </w:p>
    <w:p w:rsidR="0016373F" w:rsidRDefault="00A33DE7" w:rsidP="0068481B">
      <w:pPr>
        <w:ind w:firstLineChars="150" w:firstLine="315"/>
      </w:pPr>
      <w:r>
        <w:rPr>
          <w:rFonts w:hint="eastAsia"/>
        </w:rPr>
        <w:t>03-3251-7886</w:t>
      </w:r>
      <w:r>
        <w:rPr>
          <w:rFonts w:hint="eastAsia"/>
        </w:rPr>
        <w:t>／</w:t>
      </w:r>
      <w:r w:rsidR="00230F03">
        <w:rPr>
          <w:rFonts w:hint="eastAsia"/>
        </w:rPr>
        <w:t>kyuyo</w:t>
      </w:r>
      <w:r w:rsidR="00A24183" w:rsidRPr="00A24183">
        <w:rPr>
          <w:rFonts w:hint="eastAsia"/>
        </w:rPr>
        <w:t>@tokyo-kosha.or.jp</w:t>
      </w:r>
    </w:p>
    <w:sectPr w:rsidR="001637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16F" w:rsidRDefault="0064416F" w:rsidP="00881E53">
      <w:r>
        <w:separator/>
      </w:r>
    </w:p>
  </w:endnote>
  <w:endnote w:type="continuationSeparator" w:id="0">
    <w:p w:rsidR="0064416F" w:rsidRDefault="0064416F" w:rsidP="0088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16F" w:rsidRDefault="0064416F" w:rsidP="00881E53">
      <w:r>
        <w:separator/>
      </w:r>
    </w:p>
  </w:footnote>
  <w:footnote w:type="continuationSeparator" w:id="0">
    <w:p w:rsidR="0064416F" w:rsidRDefault="0064416F" w:rsidP="0088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7D"/>
    <w:rsid w:val="00010E35"/>
    <w:rsid w:val="0016373F"/>
    <w:rsid w:val="001C4376"/>
    <w:rsid w:val="001D649A"/>
    <w:rsid w:val="00230F03"/>
    <w:rsid w:val="0023787B"/>
    <w:rsid w:val="0026237D"/>
    <w:rsid w:val="002A2645"/>
    <w:rsid w:val="002E1F51"/>
    <w:rsid w:val="00307DC3"/>
    <w:rsid w:val="003366D3"/>
    <w:rsid w:val="004B3F9B"/>
    <w:rsid w:val="005C12A2"/>
    <w:rsid w:val="0064416F"/>
    <w:rsid w:val="0068481B"/>
    <w:rsid w:val="00751471"/>
    <w:rsid w:val="00767222"/>
    <w:rsid w:val="0077679A"/>
    <w:rsid w:val="00803A72"/>
    <w:rsid w:val="008163F4"/>
    <w:rsid w:val="00881E53"/>
    <w:rsid w:val="008A33AC"/>
    <w:rsid w:val="008C72E6"/>
    <w:rsid w:val="008E0494"/>
    <w:rsid w:val="008E139A"/>
    <w:rsid w:val="00961036"/>
    <w:rsid w:val="00965105"/>
    <w:rsid w:val="00A07026"/>
    <w:rsid w:val="00A24183"/>
    <w:rsid w:val="00A33DE7"/>
    <w:rsid w:val="00B23B4E"/>
    <w:rsid w:val="00B60C9E"/>
    <w:rsid w:val="00B7249C"/>
    <w:rsid w:val="00BA19F6"/>
    <w:rsid w:val="00BB0C47"/>
    <w:rsid w:val="00C12EB8"/>
    <w:rsid w:val="00C76C62"/>
    <w:rsid w:val="00CA642C"/>
    <w:rsid w:val="00D62844"/>
    <w:rsid w:val="00E2576F"/>
    <w:rsid w:val="00E843A5"/>
    <w:rsid w:val="00E8523A"/>
    <w:rsid w:val="00E96ABB"/>
    <w:rsid w:val="00F95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1A0297"/>
  <w15:docId w15:val="{44B083FC-584D-46E9-8EB9-DCF5889B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E53"/>
    <w:pPr>
      <w:tabs>
        <w:tab w:val="center" w:pos="4252"/>
        <w:tab w:val="right" w:pos="8504"/>
      </w:tabs>
      <w:snapToGrid w:val="0"/>
    </w:pPr>
  </w:style>
  <w:style w:type="character" w:customStyle="1" w:styleId="a4">
    <w:name w:val="ヘッダー (文字)"/>
    <w:basedOn w:val="a0"/>
    <w:link w:val="a3"/>
    <w:uiPriority w:val="99"/>
    <w:rsid w:val="00881E53"/>
  </w:style>
  <w:style w:type="paragraph" w:styleId="a5">
    <w:name w:val="footer"/>
    <w:basedOn w:val="a"/>
    <w:link w:val="a6"/>
    <w:uiPriority w:val="99"/>
    <w:unhideWhenUsed/>
    <w:rsid w:val="00881E53"/>
    <w:pPr>
      <w:tabs>
        <w:tab w:val="center" w:pos="4252"/>
        <w:tab w:val="right" w:pos="8504"/>
      </w:tabs>
      <w:snapToGrid w:val="0"/>
    </w:pPr>
  </w:style>
  <w:style w:type="character" w:customStyle="1" w:styleId="a6">
    <w:name w:val="フッター (文字)"/>
    <w:basedOn w:val="a0"/>
    <w:link w:val="a5"/>
    <w:uiPriority w:val="99"/>
    <w:rsid w:val="00881E53"/>
  </w:style>
  <w:style w:type="table" w:styleId="a7">
    <w:name w:val="Table Grid"/>
    <w:basedOn w:val="a1"/>
    <w:uiPriority w:val="59"/>
    <w:rsid w:val="001637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6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ABB"/>
    <w:rPr>
      <w:rFonts w:asciiTheme="majorHAnsi" w:eastAsiaTheme="majorEastAsia" w:hAnsiTheme="majorHAnsi" w:cstheme="majorBidi"/>
      <w:sz w:val="18"/>
      <w:szCs w:val="18"/>
    </w:rPr>
  </w:style>
  <w:style w:type="paragraph" w:styleId="aa">
    <w:name w:val="footnote text"/>
    <w:basedOn w:val="a"/>
    <w:link w:val="ab"/>
    <w:rsid w:val="00C12EB8"/>
    <w:pPr>
      <w:snapToGrid w:val="0"/>
      <w:jc w:val="left"/>
    </w:pPr>
    <w:rPr>
      <w:rFonts w:ascii="Century" w:eastAsia="ＭＳ 明朝" w:hAnsi="Century" w:cs="Times New Roman"/>
      <w:szCs w:val="24"/>
    </w:rPr>
  </w:style>
  <w:style w:type="character" w:customStyle="1" w:styleId="ab">
    <w:name w:val="脚注文字列 (文字)"/>
    <w:basedOn w:val="a0"/>
    <w:link w:val="aa"/>
    <w:rsid w:val="00C12EB8"/>
    <w:rPr>
      <w:rFonts w:ascii="Century" w:eastAsia="ＭＳ 明朝" w:hAnsi="Century" w:cs="Times New Roman"/>
      <w:szCs w:val="24"/>
    </w:rPr>
  </w:style>
  <w:style w:type="character" w:styleId="ac">
    <w:name w:val="footnote reference"/>
    <w:uiPriority w:val="99"/>
    <w:rsid w:val="00C12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76174">
      <w:bodyDiv w:val="1"/>
      <w:marLeft w:val="0"/>
      <w:marRight w:val="0"/>
      <w:marTop w:val="0"/>
      <w:marBottom w:val="0"/>
      <w:divBdr>
        <w:top w:val="none" w:sz="0" w:space="0" w:color="auto"/>
        <w:left w:val="none" w:sz="0" w:space="0" w:color="auto"/>
        <w:bottom w:val="none" w:sz="0" w:space="0" w:color="auto"/>
        <w:right w:val="none" w:sz="0" w:space="0" w:color="auto"/>
      </w:divBdr>
    </w:div>
    <w:div w:id="4380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D3F1A-791D-454A-90B5-06A1128B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2015-12-14T00:45:00Z</cp:lastPrinted>
  <dcterms:created xsi:type="dcterms:W3CDTF">2015-12-14T00:19:00Z</dcterms:created>
  <dcterms:modified xsi:type="dcterms:W3CDTF">2021-06-28T01:06:00Z</dcterms:modified>
</cp:coreProperties>
</file>